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tl/>
        </w:rPr>
      </w:pPr>
    </w:p>
    <w:p w14:paraId="7B305E17" w14:textId="77777777" w:rsidR="00E373CC" w:rsidRPr="008C6781" w:rsidRDefault="00E373CC" w:rsidP="00E373CC">
      <w:pPr>
        <w:pStyle w:val="Title"/>
        <w:bidi/>
        <w:jc w:val="center"/>
        <w:rPr>
          <w:rFonts w:asciiTheme="majorBidi" w:hAnsiTheme="majorBidi"/>
          <w:b/>
          <w:bCs/>
          <w:sz w:val="144"/>
          <w:szCs w:val="144"/>
          <w:rtl/>
          <w:lang w:bidi="ar-QA"/>
        </w:rPr>
      </w:pPr>
      <w:r w:rsidRPr="008C6781">
        <w:rPr>
          <w:rFonts w:asciiTheme="majorBidi" w:hAnsiTheme="majorBidi"/>
          <w:b/>
          <w:bCs/>
          <w:sz w:val="144"/>
          <w:szCs w:val="144"/>
          <w:rtl/>
          <w:lang w:bidi="ar-QA"/>
        </w:rPr>
        <w:t>دليل الاختبار الشامل</w:t>
      </w:r>
    </w:p>
    <w:p w14:paraId="09969CAF" w14:textId="77777777" w:rsidR="00E373CC" w:rsidRDefault="00E373CC" w:rsidP="00E373CC">
      <w:pPr>
        <w:bidi/>
        <w:jc w:val="center"/>
        <w:rPr>
          <w:rFonts w:asciiTheme="majorBidi" w:hAnsiTheme="majorBidi" w:cstheme="majorBidi"/>
          <w:b/>
          <w:bCs/>
          <w:sz w:val="72"/>
          <w:szCs w:val="72"/>
          <w:rtl/>
          <w:lang w:bidi="ar-QA"/>
        </w:rPr>
      </w:pPr>
    </w:p>
    <w:p w14:paraId="7205A795" w14:textId="01ED6498" w:rsidR="00E373CC" w:rsidRDefault="00E373CC" w:rsidP="00E373CC">
      <w:pPr>
        <w:bidi/>
        <w:jc w:val="center"/>
        <w:rPr>
          <w:rFonts w:asciiTheme="majorBidi" w:hAnsiTheme="majorBidi" w:cstheme="majorBidi"/>
          <w:b/>
          <w:bCs/>
          <w:sz w:val="72"/>
          <w:szCs w:val="72"/>
          <w:rtl/>
          <w:lang w:bidi="ar-QA"/>
        </w:rPr>
      </w:pPr>
      <w:r w:rsidRPr="008C6781">
        <w:rPr>
          <w:rFonts w:asciiTheme="majorBidi" w:hAnsiTheme="majorBidi" w:cstheme="majorBidi" w:hint="cs"/>
          <w:b/>
          <w:bCs/>
          <w:sz w:val="72"/>
          <w:szCs w:val="72"/>
          <w:rtl/>
          <w:lang w:bidi="ar-QA"/>
        </w:rPr>
        <w:t>بكالوريوس</w:t>
      </w:r>
      <w:r w:rsidRPr="008C6781">
        <w:rPr>
          <w:rFonts w:asciiTheme="majorBidi" w:hAnsiTheme="majorBidi" w:cstheme="majorBidi"/>
          <w:b/>
          <w:bCs/>
          <w:sz w:val="72"/>
          <w:szCs w:val="72"/>
          <w:rtl/>
          <w:lang w:bidi="ar-QA"/>
        </w:rPr>
        <w:t xml:space="preserve"> تعليم ثانوي –</w:t>
      </w:r>
    </w:p>
    <w:p w14:paraId="0229084F" w14:textId="5D7DB2E5" w:rsidR="00E373CC" w:rsidRPr="00E373CC" w:rsidRDefault="00E373CC" w:rsidP="00E373CC">
      <w:pPr>
        <w:bidi/>
        <w:jc w:val="center"/>
      </w:pPr>
      <w:r w:rsidRPr="008C6781">
        <w:rPr>
          <w:rFonts w:asciiTheme="majorBidi" w:hAnsiTheme="majorBidi" w:cstheme="majorBidi"/>
          <w:b/>
          <w:bCs/>
          <w:sz w:val="72"/>
          <w:szCs w:val="72"/>
          <w:rtl/>
          <w:lang w:bidi="ar-QA"/>
        </w:rPr>
        <w:t xml:space="preserve">دراسات </w:t>
      </w:r>
      <w:r>
        <w:rPr>
          <w:rFonts w:asciiTheme="majorBidi" w:hAnsiTheme="majorBidi" w:cstheme="majorBidi" w:hint="cs"/>
          <w:b/>
          <w:bCs/>
          <w:sz w:val="72"/>
          <w:szCs w:val="72"/>
          <w:rtl/>
          <w:lang w:bidi="ar-QA"/>
        </w:rPr>
        <w:t>اجتماعية</w:t>
      </w: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2EBDBA8C" w14:textId="77777777" w:rsidR="006C79EA" w:rsidRDefault="006C79EA" w:rsidP="006C79EA">
      <w:pPr>
        <w:bidi/>
        <w:rPr>
          <w:rFonts w:asciiTheme="majorBidi" w:hAnsiTheme="majorBidi" w:cstheme="majorBidi"/>
          <w:b/>
          <w:bCs/>
          <w:sz w:val="28"/>
          <w:szCs w:val="28"/>
          <w:u w:val="single"/>
          <w:rtl/>
        </w:rPr>
      </w:pPr>
    </w:p>
    <w:p w14:paraId="3FAA5085" w14:textId="77777777" w:rsidR="00420383" w:rsidRPr="00975499" w:rsidRDefault="00420383" w:rsidP="00420383">
      <w:pPr>
        <w:bidi/>
        <w:rPr>
          <w:b/>
          <w:bCs/>
          <w:sz w:val="28"/>
          <w:szCs w:val="28"/>
          <w:u w:val="single"/>
          <w:rtl/>
        </w:rPr>
      </w:pPr>
      <w:r>
        <w:rPr>
          <w:rFonts w:hint="cs"/>
          <w:b/>
          <w:bCs/>
          <w:sz w:val="28"/>
          <w:szCs w:val="28"/>
          <w:u w:val="single"/>
          <w:rtl/>
        </w:rPr>
        <w:t>الموضوعات</w:t>
      </w:r>
      <w:r w:rsidRPr="00975499">
        <w:rPr>
          <w:rFonts w:hint="cs"/>
          <w:b/>
          <w:bCs/>
          <w:sz w:val="28"/>
          <w:szCs w:val="28"/>
          <w:u w:val="single"/>
          <w:rtl/>
        </w:rPr>
        <w:t xml:space="preserve"> التي </w:t>
      </w:r>
      <w:r>
        <w:rPr>
          <w:rFonts w:hint="cs"/>
          <w:b/>
          <w:bCs/>
          <w:sz w:val="28"/>
          <w:szCs w:val="28"/>
          <w:u w:val="single"/>
          <w:rtl/>
        </w:rPr>
        <w:t>يغطيها</w:t>
      </w:r>
      <w:r w:rsidRPr="00975499">
        <w:rPr>
          <w:rFonts w:hint="cs"/>
          <w:b/>
          <w:bCs/>
          <w:sz w:val="28"/>
          <w:szCs w:val="28"/>
          <w:u w:val="single"/>
          <w:rtl/>
        </w:rPr>
        <w:t xml:space="preserve"> اختبار المحتوى في الدراسات الاجتماعية:</w:t>
      </w:r>
    </w:p>
    <w:p w14:paraId="03DFD8FC"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Pr>
          <w:rFonts w:ascii="Simplified Arabic" w:hAnsi="Simplified Arabic" w:cs="Simplified Arabic" w:hint="cs"/>
          <w:sz w:val="28"/>
          <w:szCs w:val="28"/>
          <w:rtl/>
        </w:rPr>
        <w:t>با</w:t>
      </w:r>
      <w:r w:rsidRPr="00AE2232">
        <w:rPr>
          <w:rFonts w:ascii="Simplified Arabic" w:hAnsi="Simplified Arabic" w:cs="Simplified Arabic"/>
          <w:sz w:val="28"/>
          <w:szCs w:val="28"/>
          <w:rtl/>
        </w:rPr>
        <w:t xml:space="preserve">لمفاهيم الرئيسة في الدراسات الاجتماعية مثل: </w:t>
      </w:r>
      <w:r>
        <w:rPr>
          <w:rFonts w:ascii="Simplified Arabic" w:hAnsi="Simplified Arabic" w:cs="Simplified Arabic" w:hint="cs"/>
          <w:sz w:val="28"/>
          <w:szCs w:val="28"/>
          <w:rtl/>
        </w:rPr>
        <w:t xml:space="preserve">مجالات الجغرافيا والتاريخ والمواطنة، والبيئة، مثل: </w:t>
      </w:r>
      <w:r w:rsidRPr="00AE2232">
        <w:rPr>
          <w:rFonts w:ascii="Simplified Arabic" w:hAnsi="Simplified Arabic" w:cs="Simplified Arabic"/>
          <w:sz w:val="28"/>
          <w:szCs w:val="28"/>
          <w:rtl/>
        </w:rPr>
        <w:t xml:space="preserve">اشكال </w:t>
      </w:r>
      <w:r>
        <w:rPr>
          <w:rFonts w:ascii="Simplified Arabic" w:hAnsi="Simplified Arabic" w:cs="Simplified Arabic" w:hint="cs"/>
          <w:sz w:val="28"/>
          <w:szCs w:val="28"/>
          <w:rtl/>
        </w:rPr>
        <w:t>سطح الارض</w:t>
      </w:r>
      <w:r w:rsidRPr="00AE2232">
        <w:rPr>
          <w:rFonts w:ascii="Simplified Arabic" w:hAnsi="Simplified Arabic" w:cs="Simplified Arabic"/>
          <w:sz w:val="28"/>
          <w:szCs w:val="28"/>
          <w:rtl/>
        </w:rPr>
        <w:t xml:space="preserve">- أنواع النشاط الاقتصادي- </w:t>
      </w:r>
      <w:r>
        <w:rPr>
          <w:rFonts w:ascii="Simplified Arabic" w:hAnsi="Simplified Arabic" w:cs="Simplified Arabic"/>
          <w:sz w:val="28"/>
          <w:szCs w:val="28"/>
          <w:rtl/>
        </w:rPr>
        <w:t>العولمة-</w:t>
      </w:r>
      <w:r>
        <w:rPr>
          <w:rFonts w:ascii="Simplified Arabic" w:hAnsi="Simplified Arabic" w:cs="Simplified Arabic" w:hint="cs"/>
          <w:sz w:val="28"/>
          <w:szCs w:val="28"/>
          <w:rtl/>
        </w:rPr>
        <w:t xml:space="preserve"> </w:t>
      </w:r>
      <w:r w:rsidRPr="00AE2232">
        <w:rPr>
          <w:rFonts w:ascii="Simplified Arabic" w:hAnsi="Simplified Arabic" w:cs="Simplified Arabic"/>
          <w:sz w:val="28"/>
          <w:szCs w:val="28"/>
          <w:rtl/>
        </w:rPr>
        <w:t>والتغيير المناخي- عصر النهضة الأوربي.. إلخ.</w:t>
      </w:r>
    </w:p>
    <w:p w14:paraId="3D93E6C8"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Pr>
          <w:rFonts w:ascii="Simplified Arabic" w:hAnsi="Simplified Arabic" w:cs="Simplified Arabic" w:hint="cs"/>
          <w:sz w:val="28"/>
          <w:szCs w:val="28"/>
          <w:rtl/>
        </w:rPr>
        <w:t>ب</w:t>
      </w:r>
      <w:r w:rsidRPr="00AE2232">
        <w:rPr>
          <w:rFonts w:ascii="Simplified Arabic" w:hAnsi="Simplified Arabic" w:cs="Simplified Arabic"/>
          <w:sz w:val="28"/>
          <w:szCs w:val="28"/>
          <w:rtl/>
        </w:rPr>
        <w:t xml:space="preserve">أدوات الدراسة </w:t>
      </w:r>
      <w:r>
        <w:rPr>
          <w:rFonts w:ascii="Simplified Arabic" w:hAnsi="Simplified Arabic" w:cs="Simplified Arabic"/>
          <w:sz w:val="28"/>
          <w:szCs w:val="28"/>
          <w:rtl/>
        </w:rPr>
        <w:t>في مجال الدراسات الاجتماعية</w:t>
      </w:r>
      <w:r>
        <w:rPr>
          <w:rFonts w:ascii="Simplified Arabic" w:hAnsi="Simplified Arabic" w:cs="Simplified Arabic" w:hint="cs"/>
          <w:sz w:val="28"/>
          <w:szCs w:val="28"/>
          <w:rtl/>
        </w:rPr>
        <w:t xml:space="preserve">، مثل: </w:t>
      </w:r>
      <w:r w:rsidRPr="00AE2232">
        <w:rPr>
          <w:rFonts w:ascii="Simplified Arabic" w:hAnsi="Simplified Arabic" w:cs="Simplified Arabic"/>
          <w:sz w:val="28"/>
          <w:szCs w:val="28"/>
          <w:rtl/>
        </w:rPr>
        <w:t xml:space="preserve">أنواع الخرائط </w:t>
      </w:r>
      <w:r>
        <w:rPr>
          <w:rFonts w:ascii="Simplified Arabic" w:hAnsi="Simplified Arabic" w:cs="Simplified Arabic"/>
          <w:sz w:val="28"/>
          <w:szCs w:val="28"/>
          <w:rtl/>
        </w:rPr>
        <w:t>المختلفة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ونظم المعلومات الجغرافية</w:t>
      </w:r>
      <w:r>
        <w:rPr>
          <w:rFonts w:ascii="Simplified Arabic" w:hAnsi="Simplified Arabic" w:cs="Simplified Arabic" w:hint="cs"/>
          <w:sz w:val="28"/>
          <w:szCs w:val="28"/>
          <w:rtl/>
        </w:rPr>
        <w:t xml:space="preserve">، </w:t>
      </w:r>
      <w:r w:rsidRPr="00AE2232">
        <w:rPr>
          <w:rFonts w:ascii="Simplified Arabic" w:hAnsi="Simplified Arabic" w:cs="Simplified Arabic"/>
          <w:sz w:val="28"/>
          <w:szCs w:val="28"/>
          <w:rtl/>
        </w:rPr>
        <w:t xml:space="preserve">ونظام المواقع العالمي </w:t>
      </w:r>
      <w:r w:rsidRPr="00AE2232">
        <w:rPr>
          <w:rFonts w:ascii="Simplified Arabic" w:hAnsi="Simplified Arabic" w:cs="Simplified Arabic"/>
          <w:sz w:val="28"/>
          <w:szCs w:val="28"/>
        </w:rPr>
        <w:t>GPS</w:t>
      </w:r>
      <w:r w:rsidRPr="00AE2232">
        <w:rPr>
          <w:rFonts w:ascii="Simplified Arabic" w:hAnsi="Simplified Arabic" w:cs="Simplified Arabic"/>
          <w:sz w:val="28"/>
          <w:szCs w:val="28"/>
          <w:rtl/>
          <w:lang w:bidi="ar-QA"/>
        </w:rPr>
        <w:t xml:space="preserve">، </w:t>
      </w:r>
      <w:r w:rsidRPr="00AE2232">
        <w:rPr>
          <w:rFonts w:ascii="Simplified Arabic" w:hAnsi="Simplified Arabic" w:cs="Simplified Arabic"/>
          <w:sz w:val="28"/>
          <w:szCs w:val="28"/>
          <w:rtl/>
        </w:rPr>
        <w:t>البيانية والانترنت المتاحف والجولات الافتراضية وغيرها.</w:t>
      </w:r>
    </w:p>
    <w:p w14:paraId="6E095913"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استراتيجيات تعليم التقصي ومهارات التفكير والبحث العلمي في مجال الدراسات الاجتماعية، مثل الدراسة الميدانية والاحداث الجارية والاستقصاء الاستنباطي والاستقرائي، والعصف الذهني وخرائط التفكير.</w:t>
      </w:r>
    </w:p>
    <w:p w14:paraId="77AB269C" w14:textId="77777777" w:rsidR="00420383" w:rsidRPr="00AE2232"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المعارف المتعلقة </w:t>
      </w:r>
      <w:r w:rsidRPr="00AE2232">
        <w:rPr>
          <w:rFonts w:ascii="Simplified Arabic" w:hAnsi="Simplified Arabic" w:cs="Simplified Arabic" w:hint="cs"/>
          <w:sz w:val="28"/>
          <w:szCs w:val="28"/>
          <w:rtl/>
        </w:rPr>
        <w:t>بأساليب</w:t>
      </w:r>
      <w:r w:rsidRPr="00AE2232">
        <w:rPr>
          <w:rFonts w:ascii="Simplified Arabic" w:hAnsi="Simplified Arabic" w:cs="Simplified Arabic"/>
          <w:sz w:val="28"/>
          <w:szCs w:val="28"/>
          <w:rtl/>
        </w:rPr>
        <w:t xml:space="preserve"> تمثيل البيانات في الدراسات الاجتماعية وطرق استخدامها، مثل: مهارات استخدام الخرائط المطبوعة والالكترونية والرسوم البيانية والجداول والرسوم التوضيحية والاعلانية وخرائط المفاهيم والخط الزمني.</w:t>
      </w:r>
    </w:p>
    <w:p w14:paraId="7BF5207C" w14:textId="77777777" w:rsidR="00420383" w:rsidRDefault="00420383" w:rsidP="00420383">
      <w:pPr>
        <w:pStyle w:val="ListParagraph"/>
        <w:numPr>
          <w:ilvl w:val="0"/>
          <w:numId w:val="3"/>
        </w:numPr>
        <w:bidi/>
        <w:rPr>
          <w:rFonts w:ascii="Simplified Arabic" w:hAnsi="Simplified Arabic" w:cs="Simplified Arabic"/>
          <w:sz w:val="28"/>
          <w:szCs w:val="28"/>
        </w:rPr>
      </w:pPr>
      <w:r w:rsidRPr="00AE2232">
        <w:rPr>
          <w:rFonts w:ascii="Simplified Arabic" w:hAnsi="Simplified Arabic" w:cs="Simplified Arabic"/>
          <w:sz w:val="28"/>
          <w:szCs w:val="28"/>
          <w:rtl/>
        </w:rPr>
        <w:t xml:space="preserve">أهم الحقائق الأساسية في مجال الدراسات الاجتماعية، مثل تعرف قارات العالم القديم والحديث، واهم النزاعات الحدودية بين بعض الدول في المنطقة العربية والإسلامية، وبعض الاحداث التاريخية المهمة في التاريخ الإسلامي كهجرة الرسول وفتح مكة، وفي التاريخ العالمي كالحرب العالمية الأولي </w:t>
      </w:r>
      <w:r w:rsidRPr="00AE2232">
        <w:rPr>
          <w:rFonts w:ascii="Simplified Arabic" w:hAnsi="Simplified Arabic" w:cs="Simplified Arabic" w:hint="cs"/>
          <w:sz w:val="28"/>
          <w:szCs w:val="28"/>
          <w:rtl/>
        </w:rPr>
        <w:t>والثانية،</w:t>
      </w:r>
      <w:r w:rsidRPr="00AE2232">
        <w:rPr>
          <w:rFonts w:ascii="Simplified Arabic" w:hAnsi="Simplified Arabic" w:cs="Simplified Arabic"/>
          <w:sz w:val="28"/>
          <w:szCs w:val="28"/>
          <w:rtl/>
        </w:rPr>
        <w:t xml:space="preserve"> وفي التاريخ العربي الحديث كقضية فلسطين، وغيرها.</w:t>
      </w:r>
    </w:p>
    <w:p w14:paraId="05EC31F5" w14:textId="77777777" w:rsidR="00420383" w:rsidRPr="005D5C4B" w:rsidRDefault="00420383" w:rsidP="00420383">
      <w:pPr>
        <w:bidi/>
        <w:rPr>
          <w:b/>
          <w:bCs/>
          <w:sz w:val="28"/>
          <w:szCs w:val="28"/>
          <w:u w:val="single"/>
          <w:rtl/>
        </w:rPr>
      </w:pPr>
      <w:r w:rsidRPr="005D5C4B">
        <w:rPr>
          <w:rFonts w:hint="cs"/>
          <w:b/>
          <w:bCs/>
          <w:sz w:val="28"/>
          <w:szCs w:val="28"/>
          <w:u w:val="single"/>
          <w:rtl/>
        </w:rPr>
        <w:t>معايير المناهج التي يغطيها الاختبار:</w:t>
      </w:r>
    </w:p>
    <w:tbl>
      <w:tblPr>
        <w:tblStyle w:val="GridTable1Light"/>
        <w:tblpPr w:leftFromText="180" w:rightFromText="180" w:vertAnchor="text" w:horzAnchor="margin" w:tblpXSpec="center" w:tblpY="187"/>
        <w:tblW w:w="10355" w:type="dxa"/>
        <w:tblLook w:val="0000" w:firstRow="0" w:lastRow="0" w:firstColumn="0" w:lastColumn="0" w:noHBand="0" w:noVBand="0"/>
      </w:tblPr>
      <w:tblGrid>
        <w:gridCol w:w="8455"/>
        <w:gridCol w:w="901"/>
        <w:gridCol w:w="999"/>
      </w:tblGrid>
      <w:tr w:rsidR="00420383" w:rsidRPr="00164085" w14:paraId="273FD3EB" w14:textId="77777777" w:rsidTr="00BB385D">
        <w:trPr>
          <w:trHeight w:val="143"/>
        </w:trPr>
        <w:tc>
          <w:tcPr>
            <w:tcW w:w="8455" w:type="dxa"/>
          </w:tcPr>
          <w:p w14:paraId="51452FB0" w14:textId="77777777" w:rsidR="00420383" w:rsidRPr="00D74C49" w:rsidRDefault="00420383" w:rsidP="00BB385D">
            <w:pPr>
              <w:bidi/>
              <w:jc w:val="mediumKashida"/>
              <w:rPr>
                <w:rFonts w:cs="Arial"/>
                <w:b/>
                <w:bCs/>
                <w:sz w:val="28"/>
                <w:szCs w:val="28"/>
                <w:rtl/>
                <w:lang w:bidi="ar-QA"/>
              </w:rPr>
            </w:pPr>
            <w:r w:rsidRPr="00D74C49">
              <w:rPr>
                <w:rFonts w:cs="Arial" w:hint="cs"/>
                <w:b/>
                <w:bCs/>
                <w:sz w:val="28"/>
                <w:szCs w:val="28"/>
                <w:rtl/>
                <w:lang w:bidi="ar-QA"/>
              </w:rPr>
              <w:t xml:space="preserve">يرتب </w:t>
            </w:r>
            <w:r>
              <w:rPr>
                <w:rFonts w:cs="Arial" w:hint="cs"/>
                <w:b/>
                <w:bCs/>
                <w:sz w:val="28"/>
                <w:szCs w:val="28"/>
                <w:rtl/>
                <w:lang w:bidi="ar-QA"/>
              </w:rPr>
              <w:t>الأحداث والشخصيات والتغيرات ووضعها في تسلسلها الزمني الصحيح.</w:t>
            </w:r>
          </w:p>
        </w:tc>
        <w:tc>
          <w:tcPr>
            <w:tcW w:w="901" w:type="dxa"/>
          </w:tcPr>
          <w:p w14:paraId="664348CE" w14:textId="77777777" w:rsidR="00420383" w:rsidRPr="00164085" w:rsidRDefault="00420383" w:rsidP="00BB385D">
            <w:pPr>
              <w:pStyle w:val="NoSpacing"/>
              <w:bidi/>
              <w:jc w:val="center"/>
              <w:rPr>
                <w:b/>
                <w:bCs/>
                <w:sz w:val="28"/>
                <w:szCs w:val="28"/>
                <w:lang w:bidi="ar-QA"/>
              </w:rPr>
            </w:pPr>
            <w:r>
              <w:rPr>
                <w:b/>
                <w:bCs/>
                <w:sz w:val="28"/>
                <w:szCs w:val="28"/>
                <w:lang w:bidi="ar-QA"/>
              </w:rPr>
              <w:t>1.1</w:t>
            </w:r>
          </w:p>
        </w:tc>
        <w:tc>
          <w:tcPr>
            <w:tcW w:w="999" w:type="dxa"/>
          </w:tcPr>
          <w:p w14:paraId="3E4CE6D2" w14:textId="77777777" w:rsidR="00420383" w:rsidRDefault="00420383" w:rsidP="00BB385D">
            <w:pPr>
              <w:pStyle w:val="NoSpacing"/>
              <w:bidi/>
              <w:jc w:val="center"/>
              <w:rPr>
                <w:b/>
                <w:bCs/>
                <w:sz w:val="28"/>
                <w:szCs w:val="28"/>
                <w:lang w:bidi="ar-QA"/>
              </w:rPr>
            </w:pPr>
            <w:r>
              <w:rPr>
                <w:rFonts w:hint="cs"/>
                <w:b/>
                <w:bCs/>
                <w:sz w:val="28"/>
                <w:szCs w:val="28"/>
                <w:rtl/>
                <w:lang w:bidi="ar-QA"/>
              </w:rPr>
              <w:t xml:space="preserve">التاريخ </w:t>
            </w:r>
          </w:p>
        </w:tc>
      </w:tr>
      <w:tr w:rsidR="00420383" w:rsidRPr="00164085" w14:paraId="52DE6F91" w14:textId="77777777" w:rsidTr="00BB385D">
        <w:trPr>
          <w:trHeight w:val="240"/>
        </w:trPr>
        <w:tc>
          <w:tcPr>
            <w:tcW w:w="8455" w:type="dxa"/>
          </w:tcPr>
          <w:p w14:paraId="56B198BD"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يستخدم تواريخ ومفردات ذات علاقة بانقضاء الزمن، مع التركيز على المفردات والمفاهيم.</w:t>
            </w:r>
          </w:p>
        </w:tc>
        <w:tc>
          <w:tcPr>
            <w:tcW w:w="901" w:type="dxa"/>
          </w:tcPr>
          <w:p w14:paraId="763D779A" w14:textId="77777777" w:rsidR="00420383" w:rsidRPr="00164085" w:rsidRDefault="00420383" w:rsidP="00BB385D">
            <w:pPr>
              <w:pStyle w:val="NoSpacing"/>
              <w:bidi/>
              <w:jc w:val="center"/>
              <w:rPr>
                <w:b/>
                <w:bCs/>
                <w:sz w:val="28"/>
                <w:szCs w:val="28"/>
                <w:lang w:bidi="ar-QA"/>
              </w:rPr>
            </w:pPr>
            <w:r>
              <w:rPr>
                <w:b/>
                <w:bCs/>
                <w:sz w:val="28"/>
                <w:szCs w:val="28"/>
                <w:lang w:bidi="ar-QA"/>
              </w:rPr>
              <w:t>1.2</w:t>
            </w:r>
          </w:p>
        </w:tc>
        <w:tc>
          <w:tcPr>
            <w:tcW w:w="999" w:type="dxa"/>
            <w:vMerge w:val="restart"/>
          </w:tcPr>
          <w:p w14:paraId="2F225332" w14:textId="77777777" w:rsidR="00420383" w:rsidRDefault="00420383" w:rsidP="00BB385D">
            <w:pPr>
              <w:pStyle w:val="NoSpacing"/>
              <w:bidi/>
              <w:jc w:val="center"/>
              <w:rPr>
                <w:b/>
                <w:bCs/>
                <w:sz w:val="28"/>
                <w:szCs w:val="28"/>
                <w:lang w:bidi="ar-QA"/>
              </w:rPr>
            </w:pPr>
          </w:p>
        </w:tc>
      </w:tr>
      <w:tr w:rsidR="00420383" w:rsidRPr="00164085" w14:paraId="70461780" w14:textId="77777777" w:rsidTr="00BB385D">
        <w:trPr>
          <w:trHeight w:val="70"/>
        </w:trPr>
        <w:tc>
          <w:tcPr>
            <w:tcW w:w="8455" w:type="dxa"/>
          </w:tcPr>
          <w:p w14:paraId="3A6AF5AD"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السمات الخاصّة بتلك الحقب، والمجتمعات، والأحداث موضوع الدراسة، بما في ذلك أفكار ومعتقدات وخبرات وثقافة الرجال والنساء والأطفال.</w:t>
            </w:r>
          </w:p>
        </w:tc>
        <w:tc>
          <w:tcPr>
            <w:tcW w:w="901" w:type="dxa"/>
          </w:tcPr>
          <w:p w14:paraId="345FCC2F" w14:textId="77777777" w:rsidR="00420383" w:rsidRPr="00164085" w:rsidRDefault="00420383" w:rsidP="00BB385D">
            <w:pPr>
              <w:pStyle w:val="NoSpacing"/>
              <w:bidi/>
              <w:jc w:val="center"/>
              <w:rPr>
                <w:b/>
                <w:bCs/>
                <w:sz w:val="28"/>
                <w:szCs w:val="28"/>
                <w:lang w:bidi="ar-QA"/>
              </w:rPr>
            </w:pPr>
            <w:r>
              <w:rPr>
                <w:b/>
                <w:bCs/>
                <w:sz w:val="28"/>
                <w:szCs w:val="28"/>
                <w:lang w:bidi="ar-QA"/>
              </w:rPr>
              <w:t>2.1</w:t>
            </w:r>
          </w:p>
        </w:tc>
        <w:tc>
          <w:tcPr>
            <w:tcW w:w="999" w:type="dxa"/>
            <w:vMerge/>
          </w:tcPr>
          <w:p w14:paraId="5A28F4D9" w14:textId="77777777" w:rsidR="00420383" w:rsidRDefault="00420383" w:rsidP="00BB385D">
            <w:pPr>
              <w:pStyle w:val="NoSpacing"/>
              <w:bidi/>
              <w:jc w:val="center"/>
              <w:rPr>
                <w:b/>
                <w:bCs/>
                <w:sz w:val="28"/>
                <w:szCs w:val="28"/>
                <w:lang w:bidi="ar-QA"/>
              </w:rPr>
            </w:pPr>
          </w:p>
        </w:tc>
      </w:tr>
      <w:tr w:rsidR="00420383" w:rsidRPr="00164085" w14:paraId="72B991B3" w14:textId="77777777" w:rsidTr="00BB385D">
        <w:trPr>
          <w:trHeight w:val="70"/>
        </w:trPr>
        <w:tc>
          <w:tcPr>
            <w:tcW w:w="8455" w:type="dxa"/>
          </w:tcPr>
          <w:p w14:paraId="4C006E34"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يحدّد ويشرح مسبّبات، نتائج وتداعيات الأحداث والمواقف والتغيّرات التاريخيّة الخاصّة بتلك الحقب المدروسة.</w:t>
            </w:r>
          </w:p>
        </w:tc>
        <w:tc>
          <w:tcPr>
            <w:tcW w:w="901" w:type="dxa"/>
          </w:tcPr>
          <w:p w14:paraId="47909F86" w14:textId="77777777" w:rsidR="00420383" w:rsidRPr="00164085" w:rsidRDefault="00420383" w:rsidP="00BB385D">
            <w:pPr>
              <w:pStyle w:val="NoSpacing"/>
              <w:bidi/>
              <w:jc w:val="center"/>
              <w:rPr>
                <w:b/>
                <w:bCs/>
                <w:sz w:val="28"/>
                <w:szCs w:val="28"/>
                <w:lang w:bidi="ar-QA"/>
              </w:rPr>
            </w:pPr>
            <w:r>
              <w:rPr>
                <w:b/>
                <w:bCs/>
                <w:sz w:val="28"/>
                <w:szCs w:val="28"/>
                <w:lang w:bidi="ar-QA"/>
              </w:rPr>
              <w:t>2.2</w:t>
            </w:r>
          </w:p>
        </w:tc>
        <w:tc>
          <w:tcPr>
            <w:tcW w:w="999" w:type="dxa"/>
            <w:vMerge/>
          </w:tcPr>
          <w:p w14:paraId="1244C155" w14:textId="77777777" w:rsidR="00420383" w:rsidRDefault="00420383" w:rsidP="00BB385D">
            <w:pPr>
              <w:pStyle w:val="NoSpacing"/>
              <w:bidi/>
              <w:jc w:val="center"/>
              <w:rPr>
                <w:b/>
                <w:bCs/>
                <w:sz w:val="28"/>
                <w:szCs w:val="28"/>
                <w:lang w:bidi="ar-QA"/>
              </w:rPr>
            </w:pPr>
          </w:p>
        </w:tc>
      </w:tr>
      <w:tr w:rsidR="00420383" w:rsidRPr="00164085" w14:paraId="53011E64" w14:textId="77777777" w:rsidTr="00BB385D">
        <w:trPr>
          <w:trHeight w:val="98"/>
        </w:trPr>
        <w:tc>
          <w:tcPr>
            <w:tcW w:w="8455" w:type="dxa"/>
          </w:tcPr>
          <w:p w14:paraId="5417663B"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يشرح الأحداث والمواقف والتغيرات الرئيسة خلال حقب تاريخيّة معيّنة، أو امتدادها وتحليلها، ويستخلص النتائج منها، ويربط بينها.</w:t>
            </w:r>
          </w:p>
        </w:tc>
        <w:tc>
          <w:tcPr>
            <w:tcW w:w="901" w:type="dxa"/>
          </w:tcPr>
          <w:p w14:paraId="20B9B5FC" w14:textId="77777777" w:rsidR="00420383" w:rsidRPr="00164085" w:rsidRDefault="00420383" w:rsidP="00BB385D">
            <w:pPr>
              <w:pStyle w:val="NoSpacing"/>
              <w:bidi/>
              <w:jc w:val="center"/>
              <w:rPr>
                <w:b/>
                <w:bCs/>
                <w:sz w:val="28"/>
                <w:szCs w:val="28"/>
                <w:lang w:bidi="ar-QA"/>
              </w:rPr>
            </w:pPr>
            <w:r>
              <w:rPr>
                <w:b/>
                <w:bCs/>
                <w:sz w:val="28"/>
                <w:szCs w:val="28"/>
                <w:lang w:bidi="ar-QA"/>
              </w:rPr>
              <w:t>2.3</w:t>
            </w:r>
          </w:p>
        </w:tc>
        <w:tc>
          <w:tcPr>
            <w:tcW w:w="999" w:type="dxa"/>
            <w:vMerge/>
          </w:tcPr>
          <w:p w14:paraId="0F874224" w14:textId="77777777" w:rsidR="00420383" w:rsidRDefault="00420383" w:rsidP="00BB385D">
            <w:pPr>
              <w:pStyle w:val="NoSpacing"/>
              <w:bidi/>
              <w:jc w:val="center"/>
              <w:rPr>
                <w:b/>
                <w:bCs/>
                <w:sz w:val="28"/>
                <w:szCs w:val="28"/>
                <w:lang w:bidi="ar-QA"/>
              </w:rPr>
            </w:pPr>
          </w:p>
        </w:tc>
      </w:tr>
      <w:tr w:rsidR="00420383" w:rsidRPr="00164085" w14:paraId="52B362E0" w14:textId="77777777" w:rsidTr="00BB385D">
        <w:trPr>
          <w:trHeight w:val="240"/>
        </w:trPr>
        <w:tc>
          <w:tcPr>
            <w:tcW w:w="8455" w:type="dxa"/>
          </w:tcPr>
          <w:p w14:paraId="6CF7CED2" w14:textId="77777777" w:rsidR="00420383" w:rsidRPr="00B023BE" w:rsidRDefault="00420383" w:rsidP="00BB385D">
            <w:pPr>
              <w:bidi/>
              <w:jc w:val="lowKashida"/>
              <w:rPr>
                <w:rFonts w:cs="Arial"/>
                <w:b/>
                <w:bCs/>
                <w:sz w:val="28"/>
                <w:szCs w:val="28"/>
                <w:rtl/>
                <w:lang w:bidi="ar-QA"/>
              </w:rPr>
            </w:pPr>
            <w:r>
              <w:rPr>
                <w:rFonts w:cs="Arial" w:hint="cs"/>
                <w:b/>
                <w:bCs/>
                <w:sz w:val="28"/>
                <w:szCs w:val="28"/>
                <w:rtl/>
                <w:lang w:bidi="ar-QA"/>
              </w:rPr>
              <w:t>يتعرّف التغيّرات التي حدثت عبر الزمن على التنوع الاجتماعي والثقافي والديني والاقتصادي والسياسي والعرقي لتلك الفترات التاريخية.</w:t>
            </w:r>
          </w:p>
        </w:tc>
        <w:tc>
          <w:tcPr>
            <w:tcW w:w="901" w:type="dxa"/>
          </w:tcPr>
          <w:p w14:paraId="79C64F16" w14:textId="77777777" w:rsidR="00420383" w:rsidRPr="00164085" w:rsidRDefault="00420383" w:rsidP="00BB385D">
            <w:pPr>
              <w:pStyle w:val="NoSpacing"/>
              <w:bidi/>
              <w:jc w:val="center"/>
              <w:rPr>
                <w:b/>
                <w:bCs/>
                <w:sz w:val="28"/>
                <w:szCs w:val="28"/>
                <w:lang w:bidi="ar-QA"/>
              </w:rPr>
            </w:pPr>
            <w:r>
              <w:rPr>
                <w:b/>
                <w:bCs/>
                <w:sz w:val="28"/>
                <w:szCs w:val="28"/>
                <w:lang w:bidi="ar-QA"/>
              </w:rPr>
              <w:t>2.4</w:t>
            </w:r>
          </w:p>
        </w:tc>
        <w:tc>
          <w:tcPr>
            <w:tcW w:w="999" w:type="dxa"/>
            <w:vMerge/>
          </w:tcPr>
          <w:p w14:paraId="47D5087C" w14:textId="77777777" w:rsidR="00420383" w:rsidRDefault="00420383" w:rsidP="00BB385D">
            <w:pPr>
              <w:pStyle w:val="NoSpacing"/>
              <w:bidi/>
              <w:jc w:val="center"/>
              <w:rPr>
                <w:b/>
                <w:bCs/>
                <w:sz w:val="28"/>
                <w:szCs w:val="28"/>
                <w:lang w:bidi="ar-QA"/>
              </w:rPr>
            </w:pPr>
          </w:p>
        </w:tc>
      </w:tr>
      <w:tr w:rsidR="00420383" w:rsidRPr="00164085" w14:paraId="071A2E11" w14:textId="77777777" w:rsidTr="00BB385D">
        <w:trPr>
          <w:trHeight w:val="240"/>
        </w:trPr>
        <w:tc>
          <w:tcPr>
            <w:tcW w:w="8455" w:type="dxa"/>
          </w:tcPr>
          <w:p w14:paraId="46E4FF72"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يستذكر وينظم ويصنف المعلومات التاريخية ويوصلها إلي الأخرين بطرق مختلفة.</w:t>
            </w:r>
          </w:p>
        </w:tc>
        <w:tc>
          <w:tcPr>
            <w:tcW w:w="901" w:type="dxa"/>
          </w:tcPr>
          <w:p w14:paraId="5A288A9C" w14:textId="77777777" w:rsidR="00420383" w:rsidRDefault="00420383" w:rsidP="00BB385D">
            <w:pPr>
              <w:pStyle w:val="NoSpacing"/>
              <w:bidi/>
              <w:jc w:val="center"/>
              <w:rPr>
                <w:b/>
                <w:bCs/>
                <w:sz w:val="28"/>
                <w:szCs w:val="28"/>
                <w:lang w:bidi="ar-QA"/>
              </w:rPr>
            </w:pPr>
            <w:r>
              <w:rPr>
                <w:b/>
                <w:bCs/>
                <w:sz w:val="28"/>
                <w:szCs w:val="28"/>
                <w:lang w:bidi="ar-QA"/>
              </w:rPr>
              <w:t>3.4</w:t>
            </w:r>
          </w:p>
        </w:tc>
        <w:tc>
          <w:tcPr>
            <w:tcW w:w="999" w:type="dxa"/>
            <w:vMerge/>
          </w:tcPr>
          <w:p w14:paraId="605A667A" w14:textId="77777777" w:rsidR="00420383" w:rsidRDefault="00420383" w:rsidP="00BB385D">
            <w:pPr>
              <w:pStyle w:val="NoSpacing"/>
              <w:bidi/>
              <w:jc w:val="center"/>
              <w:rPr>
                <w:b/>
                <w:bCs/>
                <w:sz w:val="28"/>
                <w:szCs w:val="28"/>
                <w:lang w:bidi="ar-QA"/>
              </w:rPr>
            </w:pPr>
          </w:p>
        </w:tc>
      </w:tr>
      <w:tr w:rsidR="00420383" w:rsidRPr="00164085" w14:paraId="2E1E90D7" w14:textId="77777777" w:rsidTr="00BB385D">
        <w:trPr>
          <w:trHeight w:val="240"/>
        </w:trPr>
        <w:tc>
          <w:tcPr>
            <w:tcW w:w="8455" w:type="dxa"/>
          </w:tcPr>
          <w:p w14:paraId="1265EA31"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الخصائص الجغرافية الرئيسة وأثرها على السكان الذين يعيشون هناك.</w:t>
            </w:r>
          </w:p>
        </w:tc>
        <w:tc>
          <w:tcPr>
            <w:tcW w:w="901" w:type="dxa"/>
          </w:tcPr>
          <w:p w14:paraId="6AD60D20" w14:textId="77777777" w:rsidR="00420383" w:rsidRDefault="00420383" w:rsidP="00BB385D">
            <w:pPr>
              <w:pStyle w:val="NoSpacing"/>
              <w:bidi/>
              <w:jc w:val="center"/>
              <w:rPr>
                <w:b/>
                <w:bCs/>
                <w:sz w:val="28"/>
                <w:szCs w:val="28"/>
                <w:lang w:bidi="ar-QA"/>
              </w:rPr>
            </w:pPr>
            <w:r>
              <w:rPr>
                <w:b/>
                <w:bCs/>
                <w:sz w:val="28"/>
                <w:szCs w:val="28"/>
                <w:lang w:bidi="ar-QA"/>
              </w:rPr>
              <w:t>2.1</w:t>
            </w:r>
          </w:p>
        </w:tc>
        <w:tc>
          <w:tcPr>
            <w:tcW w:w="999" w:type="dxa"/>
            <w:vMerge w:val="restart"/>
          </w:tcPr>
          <w:p w14:paraId="30C26EBA" w14:textId="77777777" w:rsidR="00420383" w:rsidRDefault="00420383" w:rsidP="00BB385D">
            <w:pPr>
              <w:pStyle w:val="NoSpacing"/>
              <w:bidi/>
              <w:jc w:val="center"/>
              <w:rPr>
                <w:b/>
                <w:bCs/>
                <w:sz w:val="28"/>
                <w:szCs w:val="28"/>
                <w:lang w:bidi="ar-QA"/>
              </w:rPr>
            </w:pPr>
            <w:r>
              <w:rPr>
                <w:rFonts w:hint="cs"/>
                <w:b/>
                <w:bCs/>
                <w:sz w:val="28"/>
                <w:szCs w:val="28"/>
                <w:rtl/>
                <w:lang w:bidi="ar-QA"/>
              </w:rPr>
              <w:t>الجغرافيا</w:t>
            </w:r>
          </w:p>
        </w:tc>
      </w:tr>
      <w:tr w:rsidR="00420383" w:rsidRPr="00164085" w14:paraId="093D83E0" w14:textId="77777777" w:rsidTr="00BB385D">
        <w:trPr>
          <w:trHeight w:val="240"/>
        </w:trPr>
        <w:tc>
          <w:tcPr>
            <w:tcW w:w="8455" w:type="dxa"/>
          </w:tcPr>
          <w:p w14:paraId="65A75594"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أهمية المصادر الطبيعية ودورها في التطور الاقتصادي للدول والاقاليم.</w:t>
            </w:r>
          </w:p>
        </w:tc>
        <w:tc>
          <w:tcPr>
            <w:tcW w:w="901" w:type="dxa"/>
          </w:tcPr>
          <w:p w14:paraId="5F8B07EC" w14:textId="77777777" w:rsidR="00420383" w:rsidRDefault="00420383" w:rsidP="00BB385D">
            <w:pPr>
              <w:pStyle w:val="NoSpacing"/>
              <w:bidi/>
              <w:jc w:val="center"/>
              <w:rPr>
                <w:b/>
                <w:bCs/>
                <w:sz w:val="28"/>
                <w:szCs w:val="28"/>
                <w:lang w:bidi="ar-QA"/>
              </w:rPr>
            </w:pPr>
            <w:r>
              <w:rPr>
                <w:rFonts w:hint="cs"/>
                <w:b/>
                <w:bCs/>
                <w:sz w:val="28"/>
                <w:szCs w:val="28"/>
                <w:rtl/>
                <w:lang w:bidi="ar-QA"/>
              </w:rPr>
              <w:t>2.4</w:t>
            </w:r>
          </w:p>
        </w:tc>
        <w:tc>
          <w:tcPr>
            <w:tcW w:w="999" w:type="dxa"/>
            <w:vMerge/>
          </w:tcPr>
          <w:p w14:paraId="73BBDDEB" w14:textId="77777777" w:rsidR="00420383" w:rsidRDefault="00420383" w:rsidP="00BB385D">
            <w:pPr>
              <w:pStyle w:val="NoSpacing"/>
              <w:bidi/>
              <w:jc w:val="center"/>
              <w:rPr>
                <w:b/>
                <w:bCs/>
                <w:sz w:val="28"/>
                <w:szCs w:val="28"/>
                <w:lang w:bidi="ar-QA"/>
              </w:rPr>
            </w:pPr>
          </w:p>
        </w:tc>
      </w:tr>
      <w:tr w:rsidR="00420383" w:rsidRPr="00164085" w14:paraId="3516C026" w14:textId="77777777" w:rsidTr="00BB385D">
        <w:trPr>
          <w:trHeight w:val="240"/>
        </w:trPr>
        <w:tc>
          <w:tcPr>
            <w:tcW w:w="8455" w:type="dxa"/>
          </w:tcPr>
          <w:p w14:paraId="17F8D376"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خصائص طبيعية محددة والعوامل التي تشكل هذه الخصائص</w:t>
            </w:r>
          </w:p>
        </w:tc>
        <w:tc>
          <w:tcPr>
            <w:tcW w:w="901" w:type="dxa"/>
          </w:tcPr>
          <w:p w14:paraId="3FD51A5A" w14:textId="77777777" w:rsidR="00420383" w:rsidRDefault="00420383" w:rsidP="00BB385D">
            <w:pPr>
              <w:pStyle w:val="NoSpacing"/>
              <w:bidi/>
              <w:jc w:val="center"/>
              <w:rPr>
                <w:b/>
                <w:bCs/>
                <w:sz w:val="28"/>
                <w:szCs w:val="28"/>
                <w:lang w:bidi="ar-QA"/>
              </w:rPr>
            </w:pPr>
            <w:r>
              <w:rPr>
                <w:rFonts w:hint="cs"/>
                <w:b/>
                <w:bCs/>
                <w:sz w:val="28"/>
                <w:szCs w:val="28"/>
                <w:rtl/>
                <w:lang w:bidi="ar-QA"/>
              </w:rPr>
              <w:t>3.1</w:t>
            </w:r>
          </w:p>
        </w:tc>
        <w:tc>
          <w:tcPr>
            <w:tcW w:w="999" w:type="dxa"/>
            <w:vMerge/>
          </w:tcPr>
          <w:p w14:paraId="6D60C948" w14:textId="77777777" w:rsidR="00420383" w:rsidRDefault="00420383" w:rsidP="00BB385D">
            <w:pPr>
              <w:pStyle w:val="NoSpacing"/>
              <w:bidi/>
              <w:jc w:val="center"/>
              <w:rPr>
                <w:b/>
                <w:bCs/>
                <w:sz w:val="28"/>
                <w:szCs w:val="28"/>
                <w:lang w:bidi="ar-QA"/>
              </w:rPr>
            </w:pPr>
          </w:p>
        </w:tc>
      </w:tr>
      <w:tr w:rsidR="00420383" w:rsidRPr="00164085" w14:paraId="1D56D4FA" w14:textId="77777777" w:rsidTr="00BB385D">
        <w:trPr>
          <w:trHeight w:val="240"/>
        </w:trPr>
        <w:tc>
          <w:tcPr>
            <w:tcW w:w="8455" w:type="dxa"/>
          </w:tcPr>
          <w:p w14:paraId="44D64859"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العلاقة بين البيئة الطبيعية والتطور الحاصل لإُقليم ما.</w:t>
            </w:r>
          </w:p>
        </w:tc>
        <w:tc>
          <w:tcPr>
            <w:tcW w:w="901" w:type="dxa"/>
          </w:tcPr>
          <w:p w14:paraId="6BA2504D" w14:textId="77777777" w:rsidR="00420383" w:rsidRDefault="00420383" w:rsidP="00BB385D">
            <w:pPr>
              <w:pStyle w:val="NoSpacing"/>
              <w:bidi/>
              <w:jc w:val="center"/>
              <w:rPr>
                <w:b/>
                <w:bCs/>
                <w:sz w:val="28"/>
                <w:szCs w:val="28"/>
                <w:lang w:bidi="ar-QA"/>
              </w:rPr>
            </w:pPr>
            <w:r>
              <w:rPr>
                <w:rFonts w:hint="cs"/>
                <w:b/>
                <w:bCs/>
                <w:sz w:val="28"/>
                <w:szCs w:val="28"/>
                <w:rtl/>
                <w:lang w:bidi="ar-QA"/>
              </w:rPr>
              <w:t>3.3</w:t>
            </w:r>
          </w:p>
        </w:tc>
        <w:tc>
          <w:tcPr>
            <w:tcW w:w="999" w:type="dxa"/>
            <w:vMerge/>
          </w:tcPr>
          <w:p w14:paraId="4CEF8F3C" w14:textId="77777777" w:rsidR="00420383" w:rsidRDefault="00420383" w:rsidP="00BB385D">
            <w:pPr>
              <w:pStyle w:val="NoSpacing"/>
              <w:bidi/>
              <w:jc w:val="center"/>
              <w:rPr>
                <w:b/>
                <w:bCs/>
                <w:sz w:val="28"/>
                <w:szCs w:val="28"/>
                <w:lang w:bidi="ar-QA"/>
              </w:rPr>
            </w:pPr>
          </w:p>
        </w:tc>
      </w:tr>
      <w:tr w:rsidR="00420383" w:rsidRPr="00164085" w14:paraId="004B6BB3" w14:textId="77777777" w:rsidTr="00BB385D">
        <w:trPr>
          <w:trHeight w:val="240"/>
        </w:trPr>
        <w:tc>
          <w:tcPr>
            <w:tcW w:w="8455" w:type="dxa"/>
          </w:tcPr>
          <w:p w14:paraId="27354F0B"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يتعرف كيف تتأثر البيئة الطبيعية والنظم البيئية بالنشاط البشري.</w:t>
            </w:r>
          </w:p>
        </w:tc>
        <w:tc>
          <w:tcPr>
            <w:tcW w:w="901" w:type="dxa"/>
          </w:tcPr>
          <w:p w14:paraId="432612C4" w14:textId="77777777" w:rsidR="00420383" w:rsidRDefault="00420383" w:rsidP="00BB385D">
            <w:pPr>
              <w:pStyle w:val="NoSpacing"/>
              <w:bidi/>
              <w:jc w:val="center"/>
              <w:rPr>
                <w:b/>
                <w:bCs/>
                <w:sz w:val="28"/>
                <w:szCs w:val="28"/>
                <w:lang w:bidi="ar-QA"/>
              </w:rPr>
            </w:pPr>
            <w:r>
              <w:rPr>
                <w:rFonts w:hint="cs"/>
                <w:b/>
                <w:bCs/>
                <w:sz w:val="28"/>
                <w:szCs w:val="28"/>
                <w:rtl/>
                <w:lang w:bidi="ar-QA"/>
              </w:rPr>
              <w:t>4.1</w:t>
            </w:r>
          </w:p>
        </w:tc>
        <w:tc>
          <w:tcPr>
            <w:tcW w:w="999" w:type="dxa"/>
            <w:vMerge/>
          </w:tcPr>
          <w:p w14:paraId="26AAC4C4" w14:textId="77777777" w:rsidR="00420383" w:rsidRDefault="00420383" w:rsidP="00BB385D">
            <w:pPr>
              <w:pStyle w:val="NoSpacing"/>
              <w:bidi/>
              <w:jc w:val="center"/>
              <w:rPr>
                <w:b/>
                <w:bCs/>
                <w:sz w:val="28"/>
                <w:szCs w:val="28"/>
                <w:lang w:bidi="ar-QA"/>
              </w:rPr>
            </w:pPr>
          </w:p>
        </w:tc>
      </w:tr>
      <w:tr w:rsidR="00420383" w:rsidRPr="00164085" w14:paraId="70808434" w14:textId="77777777" w:rsidTr="00BB385D">
        <w:trPr>
          <w:trHeight w:val="240"/>
        </w:trPr>
        <w:tc>
          <w:tcPr>
            <w:tcW w:w="8455" w:type="dxa"/>
          </w:tcPr>
          <w:p w14:paraId="686F52FE" w14:textId="77777777" w:rsidR="00420383" w:rsidRDefault="00420383" w:rsidP="00BB385D">
            <w:pPr>
              <w:bidi/>
              <w:jc w:val="lowKashida"/>
              <w:rPr>
                <w:rFonts w:cs="Arial"/>
                <w:b/>
                <w:bCs/>
                <w:sz w:val="28"/>
                <w:szCs w:val="28"/>
                <w:rtl/>
                <w:lang w:bidi="ar-QA"/>
              </w:rPr>
            </w:pPr>
            <w:r>
              <w:rPr>
                <w:rFonts w:cs="Arial" w:hint="cs"/>
                <w:b/>
                <w:bCs/>
                <w:sz w:val="28"/>
                <w:szCs w:val="28"/>
                <w:rtl/>
                <w:lang w:bidi="ar-QA"/>
              </w:rPr>
              <w:lastRenderedPageBreak/>
              <w:t>يتعرف عن المشكلات البيئية التي قد تواجه بلداً أو إقليماً ما.</w:t>
            </w:r>
          </w:p>
        </w:tc>
        <w:tc>
          <w:tcPr>
            <w:tcW w:w="901" w:type="dxa"/>
          </w:tcPr>
          <w:p w14:paraId="11CFD77C" w14:textId="77777777" w:rsidR="00420383" w:rsidRDefault="00420383" w:rsidP="00BB385D">
            <w:pPr>
              <w:pStyle w:val="NoSpacing"/>
              <w:bidi/>
              <w:jc w:val="center"/>
              <w:rPr>
                <w:b/>
                <w:bCs/>
                <w:sz w:val="28"/>
                <w:szCs w:val="28"/>
                <w:lang w:bidi="ar-QA"/>
              </w:rPr>
            </w:pPr>
            <w:r>
              <w:rPr>
                <w:rFonts w:hint="cs"/>
                <w:b/>
                <w:bCs/>
                <w:sz w:val="28"/>
                <w:szCs w:val="28"/>
                <w:rtl/>
                <w:lang w:bidi="ar-QA"/>
              </w:rPr>
              <w:t>4.2</w:t>
            </w:r>
          </w:p>
        </w:tc>
        <w:tc>
          <w:tcPr>
            <w:tcW w:w="999" w:type="dxa"/>
            <w:vMerge/>
          </w:tcPr>
          <w:p w14:paraId="6D8A5F8D" w14:textId="77777777" w:rsidR="00420383" w:rsidRDefault="00420383" w:rsidP="00BB385D">
            <w:pPr>
              <w:pStyle w:val="NoSpacing"/>
              <w:bidi/>
              <w:jc w:val="center"/>
              <w:rPr>
                <w:b/>
                <w:bCs/>
                <w:sz w:val="28"/>
                <w:szCs w:val="28"/>
                <w:lang w:bidi="ar-QA"/>
              </w:rPr>
            </w:pPr>
          </w:p>
        </w:tc>
      </w:tr>
      <w:tr w:rsidR="00420383" w:rsidRPr="00164085" w14:paraId="070B601D" w14:textId="77777777" w:rsidTr="00BB385D">
        <w:trPr>
          <w:trHeight w:val="240"/>
        </w:trPr>
        <w:tc>
          <w:tcPr>
            <w:tcW w:w="8455" w:type="dxa"/>
          </w:tcPr>
          <w:p w14:paraId="0D5CB2F5"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يفهم أسباب وأعراض النزاعات ضمن الجماعات بينها وبين الجماعات الأخرى على المستويين المحلي والدولي.</w:t>
            </w:r>
          </w:p>
        </w:tc>
        <w:tc>
          <w:tcPr>
            <w:tcW w:w="901" w:type="dxa"/>
          </w:tcPr>
          <w:p w14:paraId="384A226B" w14:textId="77777777" w:rsidR="00420383" w:rsidRDefault="00420383" w:rsidP="00BB385D">
            <w:pPr>
              <w:pStyle w:val="NoSpacing"/>
              <w:bidi/>
              <w:jc w:val="center"/>
              <w:rPr>
                <w:b/>
                <w:bCs/>
                <w:sz w:val="28"/>
                <w:szCs w:val="28"/>
                <w:lang w:bidi="ar-QA"/>
              </w:rPr>
            </w:pPr>
            <w:r>
              <w:rPr>
                <w:rFonts w:hint="cs"/>
                <w:b/>
                <w:bCs/>
                <w:sz w:val="28"/>
                <w:szCs w:val="28"/>
                <w:rtl/>
                <w:lang w:bidi="ar-QA"/>
              </w:rPr>
              <w:t>1.2</w:t>
            </w:r>
          </w:p>
        </w:tc>
        <w:tc>
          <w:tcPr>
            <w:tcW w:w="999" w:type="dxa"/>
            <w:vMerge w:val="restart"/>
          </w:tcPr>
          <w:p w14:paraId="0F172C4E" w14:textId="77777777" w:rsidR="00420383" w:rsidRDefault="00420383" w:rsidP="00BB385D">
            <w:pPr>
              <w:pStyle w:val="NoSpacing"/>
              <w:bidi/>
              <w:jc w:val="center"/>
              <w:rPr>
                <w:b/>
                <w:bCs/>
                <w:sz w:val="28"/>
                <w:szCs w:val="28"/>
                <w:lang w:bidi="ar-QA"/>
              </w:rPr>
            </w:pPr>
            <w:r>
              <w:rPr>
                <w:rFonts w:hint="cs"/>
                <w:b/>
                <w:bCs/>
                <w:sz w:val="28"/>
                <w:szCs w:val="28"/>
                <w:rtl/>
                <w:lang w:bidi="ar-QA"/>
              </w:rPr>
              <w:t>المواطنة</w:t>
            </w:r>
          </w:p>
        </w:tc>
      </w:tr>
      <w:tr w:rsidR="00420383" w:rsidRPr="00164085" w14:paraId="70AD94FC" w14:textId="77777777" w:rsidTr="00BB385D">
        <w:trPr>
          <w:trHeight w:val="240"/>
        </w:trPr>
        <w:tc>
          <w:tcPr>
            <w:tcW w:w="8455" w:type="dxa"/>
          </w:tcPr>
          <w:p w14:paraId="5A72FFB7"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يفهم دور المؤسسات الاجتماعية والسياسية والقانونية في حل النزاعات.</w:t>
            </w:r>
          </w:p>
        </w:tc>
        <w:tc>
          <w:tcPr>
            <w:tcW w:w="901" w:type="dxa"/>
          </w:tcPr>
          <w:p w14:paraId="08C8FEC1" w14:textId="77777777" w:rsidR="00420383" w:rsidRDefault="00420383" w:rsidP="00BB385D">
            <w:pPr>
              <w:pStyle w:val="NoSpacing"/>
              <w:bidi/>
              <w:jc w:val="center"/>
              <w:rPr>
                <w:b/>
                <w:bCs/>
                <w:sz w:val="28"/>
                <w:szCs w:val="28"/>
                <w:rtl/>
                <w:lang w:bidi="ar-QA"/>
              </w:rPr>
            </w:pPr>
            <w:r>
              <w:rPr>
                <w:rFonts w:hint="cs"/>
                <w:b/>
                <w:bCs/>
                <w:sz w:val="28"/>
                <w:szCs w:val="28"/>
                <w:rtl/>
                <w:lang w:bidi="ar-QA"/>
              </w:rPr>
              <w:t>1.3</w:t>
            </w:r>
          </w:p>
        </w:tc>
        <w:tc>
          <w:tcPr>
            <w:tcW w:w="999" w:type="dxa"/>
            <w:vMerge/>
          </w:tcPr>
          <w:p w14:paraId="21E1DB7A" w14:textId="77777777" w:rsidR="00420383" w:rsidRDefault="00420383" w:rsidP="00BB385D">
            <w:pPr>
              <w:pStyle w:val="NoSpacing"/>
              <w:bidi/>
              <w:jc w:val="center"/>
              <w:rPr>
                <w:b/>
                <w:bCs/>
                <w:sz w:val="28"/>
                <w:szCs w:val="28"/>
                <w:lang w:bidi="ar-QA"/>
              </w:rPr>
            </w:pPr>
          </w:p>
        </w:tc>
      </w:tr>
      <w:tr w:rsidR="00420383" w:rsidRPr="00164085" w14:paraId="3259F136" w14:textId="77777777" w:rsidTr="00BB385D">
        <w:trPr>
          <w:trHeight w:val="240"/>
        </w:trPr>
        <w:tc>
          <w:tcPr>
            <w:tcW w:w="8455" w:type="dxa"/>
          </w:tcPr>
          <w:p w14:paraId="4E397431" w14:textId="77777777" w:rsidR="00420383" w:rsidRDefault="00420383" w:rsidP="00BB385D">
            <w:pPr>
              <w:bidi/>
              <w:jc w:val="lowKashida"/>
              <w:rPr>
                <w:rFonts w:cs="Arial"/>
                <w:b/>
                <w:bCs/>
                <w:sz w:val="28"/>
                <w:szCs w:val="28"/>
                <w:rtl/>
                <w:lang w:bidi="ar-QA"/>
              </w:rPr>
            </w:pPr>
            <w:r>
              <w:rPr>
                <w:rFonts w:cs="Arial" w:hint="cs"/>
                <w:b/>
                <w:bCs/>
                <w:sz w:val="28"/>
                <w:szCs w:val="28"/>
                <w:rtl/>
                <w:lang w:bidi="ar-QA"/>
              </w:rPr>
              <w:t>يعرف عددا من الثقافات والعادات في دولة قطر.</w:t>
            </w:r>
          </w:p>
        </w:tc>
        <w:tc>
          <w:tcPr>
            <w:tcW w:w="901" w:type="dxa"/>
          </w:tcPr>
          <w:p w14:paraId="0D2B6454" w14:textId="77777777" w:rsidR="00420383" w:rsidRDefault="00420383" w:rsidP="00BB385D">
            <w:pPr>
              <w:pStyle w:val="NoSpacing"/>
              <w:bidi/>
              <w:jc w:val="center"/>
              <w:rPr>
                <w:b/>
                <w:bCs/>
                <w:sz w:val="28"/>
                <w:szCs w:val="28"/>
                <w:rtl/>
                <w:lang w:bidi="ar-QA"/>
              </w:rPr>
            </w:pPr>
            <w:r>
              <w:rPr>
                <w:rFonts w:hint="cs"/>
                <w:b/>
                <w:bCs/>
                <w:sz w:val="28"/>
                <w:szCs w:val="28"/>
                <w:rtl/>
                <w:lang w:bidi="ar-QA"/>
              </w:rPr>
              <w:t>4.1</w:t>
            </w:r>
          </w:p>
        </w:tc>
        <w:tc>
          <w:tcPr>
            <w:tcW w:w="999" w:type="dxa"/>
            <w:vMerge/>
          </w:tcPr>
          <w:p w14:paraId="54B4ACE7" w14:textId="77777777" w:rsidR="00420383" w:rsidRDefault="00420383" w:rsidP="00BB385D">
            <w:pPr>
              <w:pStyle w:val="NoSpacing"/>
              <w:bidi/>
              <w:jc w:val="center"/>
              <w:rPr>
                <w:b/>
                <w:bCs/>
                <w:sz w:val="28"/>
                <w:szCs w:val="28"/>
                <w:lang w:bidi="ar-QA"/>
              </w:rPr>
            </w:pPr>
          </w:p>
        </w:tc>
      </w:tr>
    </w:tbl>
    <w:p w14:paraId="3F876F8C" w14:textId="77777777" w:rsidR="00420383" w:rsidRDefault="00420383" w:rsidP="00420383">
      <w:pPr>
        <w:bidi/>
        <w:rPr>
          <w:rFonts w:ascii="Simplified Arabic" w:hAnsi="Simplified Arabic" w:cs="Simplified Arabic"/>
          <w:sz w:val="28"/>
          <w:szCs w:val="28"/>
          <w:rtl/>
        </w:rPr>
      </w:pPr>
      <w:bookmarkStart w:id="0" w:name="_GoBack"/>
      <w:bookmarkEnd w:id="0"/>
    </w:p>
    <w:p w14:paraId="49CF19E9" w14:textId="77777777" w:rsidR="00420383" w:rsidRPr="00975499" w:rsidRDefault="00420383" w:rsidP="00420383">
      <w:pPr>
        <w:bidi/>
        <w:rPr>
          <w:b/>
          <w:bCs/>
          <w:sz w:val="28"/>
          <w:szCs w:val="28"/>
          <w:u w:val="single"/>
          <w:rtl/>
        </w:rPr>
      </w:pPr>
      <w:r>
        <w:rPr>
          <w:rFonts w:hint="cs"/>
          <w:b/>
          <w:bCs/>
          <w:sz w:val="28"/>
          <w:szCs w:val="28"/>
          <w:u w:val="single"/>
          <w:rtl/>
        </w:rPr>
        <w:t xml:space="preserve">نماذج </w:t>
      </w:r>
      <w:r w:rsidRPr="00975499">
        <w:rPr>
          <w:rFonts w:hint="cs"/>
          <w:b/>
          <w:bCs/>
          <w:sz w:val="28"/>
          <w:szCs w:val="28"/>
          <w:u w:val="single"/>
          <w:rtl/>
        </w:rPr>
        <w:t xml:space="preserve">أسئلة </w:t>
      </w:r>
      <w:r>
        <w:rPr>
          <w:rFonts w:hint="cs"/>
          <w:b/>
          <w:bCs/>
          <w:sz w:val="28"/>
          <w:szCs w:val="28"/>
          <w:u w:val="single"/>
          <w:rtl/>
        </w:rPr>
        <w:t>ل</w:t>
      </w:r>
      <w:r w:rsidRPr="00975499">
        <w:rPr>
          <w:rFonts w:hint="cs"/>
          <w:b/>
          <w:bCs/>
          <w:sz w:val="28"/>
          <w:szCs w:val="28"/>
          <w:u w:val="single"/>
          <w:rtl/>
        </w:rPr>
        <w:t>اختبار المحتوى:</w:t>
      </w:r>
    </w:p>
    <w:p w14:paraId="2921E77F" w14:textId="77777777" w:rsidR="00420383" w:rsidRPr="007A29E5" w:rsidRDefault="00420383" w:rsidP="00420383">
      <w:pPr>
        <w:pStyle w:val="ListParagraph"/>
        <w:numPr>
          <w:ilvl w:val="0"/>
          <w:numId w:val="4"/>
        </w:numPr>
        <w:bidi/>
        <w:spacing w:after="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يتركز معظم السكان أمريكا الشمالية والوسطى في منطقة السهول الشرقية، يعود إلى : </w:t>
      </w:r>
    </w:p>
    <w:p w14:paraId="14BAC38A" w14:textId="77777777" w:rsidR="00420383" w:rsidRPr="007A29E5" w:rsidRDefault="00420383" w:rsidP="00420383">
      <w:pPr>
        <w:bidi/>
        <w:spacing w:after="0"/>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 xml:space="preserve">      أ-انتشار </w:t>
      </w:r>
      <w:r w:rsidRPr="007A29E5">
        <w:rPr>
          <w:rFonts w:ascii="Simplified Arabic" w:hAnsi="Simplified Arabic" w:cs="Simplified Arabic" w:hint="cs"/>
          <w:sz w:val="28"/>
          <w:szCs w:val="28"/>
          <w:rtl/>
          <w:lang w:bidi="ar-QA"/>
        </w:rPr>
        <w:t>الغابات.</w:t>
      </w:r>
    </w:p>
    <w:p w14:paraId="5BEC34C9" w14:textId="77777777" w:rsidR="00420383" w:rsidRPr="007A29E5" w:rsidRDefault="00420383" w:rsidP="00420383">
      <w:pPr>
        <w:bidi/>
        <w:spacing w:after="0"/>
        <w:rPr>
          <w:rFonts w:ascii="Simplified Arabic" w:hAnsi="Simplified Arabic" w:cs="Simplified Arabic"/>
          <w:sz w:val="28"/>
          <w:szCs w:val="28"/>
          <w:rtl/>
          <w:lang w:bidi="ar-QA"/>
        </w:rPr>
      </w:pPr>
      <w:r w:rsidRPr="007A29E5">
        <w:rPr>
          <w:rFonts w:ascii="Simplified Arabic" w:hAnsi="Simplified Arabic" w:cs="Simplified Arabic"/>
          <w:sz w:val="28"/>
          <w:szCs w:val="28"/>
          <w:rtl/>
          <w:lang w:bidi="ar-QA"/>
        </w:rPr>
        <w:t xml:space="preserve">      ب- كثرة </w:t>
      </w:r>
      <w:r w:rsidRPr="007A29E5">
        <w:rPr>
          <w:rFonts w:ascii="Simplified Arabic" w:hAnsi="Simplified Arabic" w:cs="Simplified Arabic" w:hint="cs"/>
          <w:sz w:val="28"/>
          <w:szCs w:val="28"/>
          <w:rtl/>
          <w:lang w:bidi="ar-QA"/>
        </w:rPr>
        <w:t>الفيضانات.</w:t>
      </w:r>
    </w:p>
    <w:p w14:paraId="0FB1F0F1" w14:textId="77777777" w:rsidR="00420383" w:rsidRPr="007A29E5" w:rsidRDefault="00420383" w:rsidP="00420383">
      <w:pPr>
        <w:bidi/>
        <w:spacing w:after="0"/>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 xml:space="preserve">      ج-قلة </w:t>
      </w:r>
      <w:r w:rsidRPr="007A29E5">
        <w:rPr>
          <w:rFonts w:ascii="Simplified Arabic" w:hAnsi="Simplified Arabic" w:cs="Simplified Arabic" w:hint="cs"/>
          <w:sz w:val="28"/>
          <w:szCs w:val="28"/>
          <w:rtl/>
          <w:lang w:bidi="ar-QA"/>
        </w:rPr>
        <w:t>المراعي.</w:t>
      </w:r>
    </w:p>
    <w:p w14:paraId="387512EF" w14:textId="77777777" w:rsidR="00420383" w:rsidRDefault="00420383" w:rsidP="00420383">
      <w:pPr>
        <w:bidi/>
        <w:spacing w:after="0"/>
        <w:rPr>
          <w:rFonts w:ascii="Simplified Arabic" w:hAnsi="Simplified Arabic" w:cs="Simplified Arabic"/>
          <w:color w:val="FF0000"/>
          <w:sz w:val="28"/>
          <w:szCs w:val="28"/>
          <w:rtl/>
          <w:lang w:bidi="ar-QA"/>
        </w:rPr>
      </w:pPr>
      <w:r w:rsidRPr="007A29E5">
        <w:rPr>
          <w:rFonts w:ascii="Simplified Arabic" w:hAnsi="Simplified Arabic" w:cs="Simplified Arabic"/>
          <w:sz w:val="28"/>
          <w:szCs w:val="28"/>
          <w:rtl/>
          <w:lang w:bidi="ar-QA"/>
        </w:rPr>
        <w:t xml:space="preserve">      د-  ا</w:t>
      </w:r>
      <w:r>
        <w:rPr>
          <w:rFonts w:ascii="Simplified Arabic" w:hAnsi="Simplified Arabic" w:cs="Simplified Arabic"/>
          <w:color w:val="FF0000"/>
          <w:sz w:val="28"/>
          <w:szCs w:val="28"/>
          <w:rtl/>
          <w:lang w:bidi="ar-QA"/>
        </w:rPr>
        <w:t>عتدال المناخ</w:t>
      </w:r>
      <w:r w:rsidRPr="007A29E5">
        <w:rPr>
          <w:rFonts w:ascii="Simplified Arabic" w:hAnsi="Simplified Arabic" w:cs="Simplified Arabic"/>
          <w:color w:val="FF0000"/>
          <w:sz w:val="28"/>
          <w:szCs w:val="28"/>
          <w:rtl/>
          <w:lang w:bidi="ar-QA"/>
        </w:rPr>
        <w:t>.</w:t>
      </w:r>
    </w:p>
    <w:p w14:paraId="0B38D7D7" w14:textId="77777777" w:rsidR="00E373CC" w:rsidRPr="007A29E5" w:rsidRDefault="00E373CC" w:rsidP="00E373CC">
      <w:pPr>
        <w:bidi/>
        <w:spacing w:after="0"/>
        <w:rPr>
          <w:rFonts w:ascii="Simplified Arabic" w:hAnsi="Simplified Arabic" w:cs="Simplified Arabic"/>
          <w:sz w:val="28"/>
          <w:szCs w:val="28"/>
          <w:rtl/>
        </w:rPr>
      </w:pPr>
    </w:p>
    <w:p w14:paraId="7E643C4D"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من</w:t>
      </w:r>
      <w:r>
        <w:rPr>
          <w:rFonts w:ascii="Simplified Arabic" w:hAnsi="Simplified Arabic" w:cs="Simplified Arabic"/>
          <w:b/>
          <w:bCs/>
          <w:sz w:val="28"/>
          <w:szCs w:val="28"/>
          <w:rtl/>
          <w:lang w:bidi="ar-QA"/>
        </w:rPr>
        <w:t xml:space="preserve"> أسباب انتصار المسلمين في </w:t>
      </w:r>
      <w:r w:rsidRPr="007A29E5">
        <w:rPr>
          <w:rFonts w:ascii="Simplified Arabic" w:hAnsi="Simplified Arabic" w:cs="Simplified Arabic"/>
          <w:b/>
          <w:bCs/>
          <w:sz w:val="28"/>
          <w:szCs w:val="28"/>
          <w:rtl/>
          <w:lang w:bidi="ar-QA"/>
        </w:rPr>
        <w:t xml:space="preserve">غزوة مؤته </w:t>
      </w:r>
      <w:r w:rsidRPr="007A29E5">
        <w:rPr>
          <w:rFonts w:ascii="Simplified Arabic" w:hAnsi="Simplified Arabic" w:cs="Simplified Arabic" w:hint="cs"/>
          <w:b/>
          <w:bCs/>
          <w:sz w:val="28"/>
          <w:szCs w:val="28"/>
          <w:rtl/>
          <w:lang w:bidi="ar-QA"/>
        </w:rPr>
        <w:t>عام 8</w:t>
      </w:r>
      <w:r w:rsidRPr="007A29E5">
        <w:rPr>
          <w:rFonts w:ascii="Simplified Arabic" w:hAnsi="Simplified Arabic" w:cs="Simplified Arabic"/>
          <w:b/>
          <w:bCs/>
          <w:sz w:val="28"/>
          <w:szCs w:val="28"/>
          <w:rtl/>
          <w:lang w:bidi="ar-QA"/>
        </w:rPr>
        <w:t xml:space="preserve">هـ :                                                                   </w:t>
      </w:r>
    </w:p>
    <w:p w14:paraId="666A623D"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قلة عدد جيش الروم</w:t>
      </w:r>
    </w:p>
    <w:p w14:paraId="1A479933"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كثرة عدد جيش المسلمين</w:t>
      </w:r>
    </w:p>
    <w:p w14:paraId="47CD079A" w14:textId="77777777" w:rsidR="00420383" w:rsidRPr="007A29E5" w:rsidRDefault="00420383" w:rsidP="00420383">
      <w:pPr>
        <w:pStyle w:val="ListParagraph"/>
        <w:numPr>
          <w:ilvl w:val="0"/>
          <w:numId w:val="5"/>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مساعدة القبائل العربية للمسلمين</w:t>
      </w:r>
    </w:p>
    <w:p w14:paraId="1FA98320" w14:textId="77777777" w:rsidR="00420383" w:rsidRDefault="00420383" w:rsidP="00420383">
      <w:pPr>
        <w:pStyle w:val="ListParagraph"/>
        <w:numPr>
          <w:ilvl w:val="0"/>
          <w:numId w:val="5"/>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 xml:space="preserve"> شجاعة خالد بن الوليد العسكرية</w:t>
      </w:r>
    </w:p>
    <w:p w14:paraId="1EBD0490" w14:textId="77777777" w:rsidR="00E373CC" w:rsidRPr="007A29E5" w:rsidRDefault="00E373CC" w:rsidP="00E373CC">
      <w:pPr>
        <w:pStyle w:val="ListParagraph"/>
        <w:bidi/>
        <w:rPr>
          <w:rFonts w:ascii="Simplified Arabic" w:hAnsi="Simplified Arabic" w:cs="Simplified Arabic"/>
          <w:color w:val="FF0000"/>
          <w:sz w:val="28"/>
          <w:szCs w:val="28"/>
          <w:rtl/>
          <w:lang w:bidi="ar-QA"/>
        </w:rPr>
      </w:pPr>
    </w:p>
    <w:p w14:paraId="451836D8"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يرجع الفضل إلى الخليفة عمر بن الخطاب في                                                                    </w:t>
      </w:r>
    </w:p>
    <w:p w14:paraId="4CFCDC9A" w14:textId="77777777" w:rsidR="00420383" w:rsidRPr="007A29E5" w:rsidRDefault="00420383" w:rsidP="00420383">
      <w:pPr>
        <w:pStyle w:val="ListParagraph"/>
        <w:numPr>
          <w:ilvl w:val="0"/>
          <w:numId w:val="6"/>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تأسيس نظام الوزارة في الدولة الإسلامية</w:t>
      </w:r>
    </w:p>
    <w:p w14:paraId="1BA7DB83" w14:textId="77777777" w:rsidR="00420383" w:rsidRPr="007A29E5" w:rsidRDefault="00420383" w:rsidP="00420383">
      <w:pPr>
        <w:pStyle w:val="ListParagraph"/>
        <w:numPr>
          <w:ilvl w:val="0"/>
          <w:numId w:val="6"/>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إقامة الدواوين في الدولة الإسلامية</w:t>
      </w:r>
    </w:p>
    <w:p w14:paraId="119CE2B8" w14:textId="77777777" w:rsidR="00420383" w:rsidRPr="007A29E5" w:rsidRDefault="00420383" w:rsidP="00420383">
      <w:pPr>
        <w:pStyle w:val="ListParagraph"/>
        <w:numPr>
          <w:ilvl w:val="0"/>
          <w:numId w:val="6"/>
        </w:numPr>
        <w:bidi/>
        <w:rPr>
          <w:rFonts w:ascii="Simplified Arabic" w:hAnsi="Simplified Arabic" w:cs="Simplified Arabic"/>
          <w:sz w:val="28"/>
          <w:szCs w:val="28"/>
          <w:rtl/>
          <w:lang w:bidi="ar-QA"/>
        </w:rPr>
      </w:pPr>
      <w:r w:rsidRPr="007A29E5">
        <w:rPr>
          <w:rFonts w:ascii="Simplified Arabic" w:hAnsi="Simplified Arabic" w:cs="Simplified Arabic"/>
          <w:sz w:val="28"/>
          <w:szCs w:val="28"/>
          <w:rtl/>
          <w:lang w:bidi="ar-QA"/>
        </w:rPr>
        <w:t>تأسيس نظام البريد في الدولة الإسلامية</w:t>
      </w:r>
    </w:p>
    <w:p w14:paraId="4AB2742D" w14:textId="77777777" w:rsidR="00420383" w:rsidRDefault="00420383" w:rsidP="00420383">
      <w:pPr>
        <w:pStyle w:val="ListParagraph"/>
        <w:numPr>
          <w:ilvl w:val="0"/>
          <w:numId w:val="6"/>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بناء السجون في الدولة الإسلامية</w:t>
      </w:r>
    </w:p>
    <w:p w14:paraId="5464CE49" w14:textId="77777777" w:rsidR="00E373CC" w:rsidRPr="007A29E5" w:rsidRDefault="00E373CC" w:rsidP="00E373CC">
      <w:pPr>
        <w:pStyle w:val="ListParagraph"/>
        <w:bidi/>
        <w:rPr>
          <w:rFonts w:ascii="Simplified Arabic" w:hAnsi="Simplified Arabic" w:cs="Simplified Arabic"/>
          <w:sz w:val="28"/>
          <w:szCs w:val="28"/>
          <w:rtl/>
          <w:lang w:bidi="ar-QA"/>
        </w:rPr>
      </w:pPr>
    </w:p>
    <w:p w14:paraId="3B1FB931" w14:textId="77777777" w:rsidR="00420383" w:rsidRPr="007A29E5"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7A29E5">
        <w:rPr>
          <w:rFonts w:ascii="Simplified Arabic" w:hAnsi="Simplified Arabic" w:cs="Simplified Arabic"/>
          <w:b/>
          <w:bCs/>
          <w:sz w:val="28"/>
          <w:szCs w:val="28"/>
          <w:rtl/>
          <w:lang w:bidi="ar-QA"/>
        </w:rPr>
        <w:t xml:space="preserve">مؤسس الدولة السعودية الثالثة هو:                                                                                                                                                  </w:t>
      </w:r>
    </w:p>
    <w:p w14:paraId="4B105448" w14:textId="77777777" w:rsidR="00420383" w:rsidRPr="007A29E5"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محمد بن عبد الوهاب.</w:t>
      </w:r>
    </w:p>
    <w:p w14:paraId="4C7E32EF" w14:textId="77777777" w:rsidR="00420383" w:rsidRPr="007A29E5"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محمد علي.</w:t>
      </w:r>
      <w:r w:rsidRPr="007A29E5">
        <w:rPr>
          <w:rFonts w:ascii="Simplified Arabic" w:hAnsi="Simplified Arabic" w:cs="Simplified Arabic"/>
          <w:sz w:val="28"/>
          <w:szCs w:val="28"/>
          <w:lang w:bidi="ar-QA"/>
        </w:rPr>
        <w:t xml:space="preserve">                                           </w:t>
      </w:r>
    </w:p>
    <w:p w14:paraId="2074E06E" w14:textId="77777777" w:rsidR="00420383" w:rsidRPr="007A29E5" w:rsidRDefault="00420383" w:rsidP="00420383">
      <w:pPr>
        <w:pStyle w:val="ListParagraph"/>
        <w:numPr>
          <w:ilvl w:val="0"/>
          <w:numId w:val="7"/>
        </w:numPr>
        <w:bidi/>
        <w:rPr>
          <w:rFonts w:ascii="Simplified Arabic" w:hAnsi="Simplified Arabic" w:cs="Simplified Arabic"/>
          <w:color w:val="FF0000"/>
          <w:sz w:val="28"/>
          <w:szCs w:val="28"/>
          <w:lang w:bidi="ar-QA"/>
        </w:rPr>
      </w:pPr>
      <w:r w:rsidRPr="007A29E5">
        <w:rPr>
          <w:rFonts w:ascii="Simplified Arabic" w:hAnsi="Simplified Arabic" w:cs="Simplified Arabic"/>
          <w:color w:val="FF0000"/>
          <w:sz w:val="28"/>
          <w:szCs w:val="28"/>
          <w:rtl/>
          <w:lang w:bidi="ar-QA"/>
        </w:rPr>
        <w:t>عبد العزيز آل سعود.</w:t>
      </w:r>
    </w:p>
    <w:p w14:paraId="3ED29B20" w14:textId="77777777" w:rsidR="00420383" w:rsidRDefault="00420383" w:rsidP="00420383">
      <w:pPr>
        <w:pStyle w:val="ListParagraph"/>
        <w:numPr>
          <w:ilvl w:val="0"/>
          <w:numId w:val="7"/>
        </w:numPr>
        <w:bidi/>
        <w:rPr>
          <w:rFonts w:ascii="Simplified Arabic" w:hAnsi="Simplified Arabic" w:cs="Simplified Arabic"/>
          <w:sz w:val="28"/>
          <w:szCs w:val="28"/>
          <w:lang w:bidi="ar-QA"/>
        </w:rPr>
      </w:pPr>
      <w:r w:rsidRPr="007A29E5">
        <w:rPr>
          <w:rFonts w:ascii="Simplified Arabic" w:hAnsi="Simplified Arabic" w:cs="Simplified Arabic"/>
          <w:sz w:val="28"/>
          <w:szCs w:val="28"/>
          <w:rtl/>
          <w:lang w:bidi="ar-QA"/>
        </w:rPr>
        <w:t>فيصل بن عبد</w:t>
      </w:r>
      <w:r>
        <w:rPr>
          <w:rFonts w:ascii="Simplified Arabic" w:hAnsi="Simplified Arabic" w:cs="Simplified Arabic" w:hint="cs"/>
          <w:sz w:val="28"/>
          <w:szCs w:val="28"/>
          <w:rtl/>
          <w:lang w:bidi="ar-QA"/>
        </w:rPr>
        <w:t xml:space="preserve"> </w:t>
      </w:r>
      <w:r w:rsidRPr="007A29E5">
        <w:rPr>
          <w:rFonts w:ascii="Simplified Arabic" w:hAnsi="Simplified Arabic" w:cs="Simplified Arabic"/>
          <w:sz w:val="28"/>
          <w:szCs w:val="28"/>
          <w:rtl/>
          <w:lang w:bidi="ar-QA"/>
        </w:rPr>
        <w:t>العزيز.</w:t>
      </w:r>
    </w:p>
    <w:p w14:paraId="3A4AAA23" w14:textId="77777777" w:rsidR="00E373CC" w:rsidRDefault="00E373CC" w:rsidP="00E373CC">
      <w:pPr>
        <w:pStyle w:val="ListParagraph"/>
        <w:bidi/>
        <w:rPr>
          <w:rFonts w:ascii="Simplified Arabic" w:hAnsi="Simplified Arabic" w:cs="Simplified Arabic"/>
          <w:sz w:val="28"/>
          <w:szCs w:val="28"/>
          <w:lang w:bidi="ar-QA"/>
        </w:rPr>
      </w:pPr>
    </w:p>
    <w:p w14:paraId="3095F930" w14:textId="77777777" w:rsidR="00420383" w:rsidRPr="00FD7F37" w:rsidRDefault="00420383" w:rsidP="00420383">
      <w:pPr>
        <w:pStyle w:val="ListParagraph"/>
        <w:numPr>
          <w:ilvl w:val="0"/>
          <w:numId w:val="4"/>
        </w:numPr>
        <w:bidi/>
        <w:spacing w:after="200" w:line="276" w:lineRule="auto"/>
        <w:ind w:left="836" w:hanging="476"/>
        <w:rPr>
          <w:rFonts w:ascii="Simplified Arabic" w:hAnsi="Simplified Arabic" w:cs="Simplified Arabic"/>
          <w:b/>
          <w:bCs/>
          <w:sz w:val="28"/>
          <w:szCs w:val="28"/>
          <w:lang w:bidi="ar-QA"/>
        </w:rPr>
      </w:pPr>
      <w:r w:rsidRPr="00FD7F37">
        <w:rPr>
          <w:rFonts w:ascii="Simplified Arabic" w:hAnsi="Simplified Arabic" w:cs="Simplified Arabic" w:hint="cs"/>
          <w:b/>
          <w:bCs/>
          <w:sz w:val="28"/>
          <w:szCs w:val="28"/>
          <w:rtl/>
          <w:lang w:bidi="ar-QA"/>
        </w:rPr>
        <w:t xml:space="preserve">ظهرت أول بوادر قيام النهضة بأوروبا في:                                                     </w:t>
      </w:r>
    </w:p>
    <w:p w14:paraId="048562C2"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FD7F37">
        <w:rPr>
          <w:rFonts w:ascii="Simplified Arabic" w:hAnsi="Simplified Arabic" w:cs="Simplified Arabic" w:hint="cs"/>
          <w:sz w:val="28"/>
          <w:szCs w:val="28"/>
          <w:rtl/>
          <w:lang w:bidi="ar-QA"/>
        </w:rPr>
        <w:t>فرنسا.</w:t>
      </w:r>
    </w:p>
    <w:p w14:paraId="0C2A686C"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7E2519">
        <w:rPr>
          <w:rFonts w:ascii="Simplified Arabic" w:hAnsi="Simplified Arabic" w:cs="Simplified Arabic" w:hint="cs"/>
          <w:color w:val="FF0000"/>
          <w:sz w:val="28"/>
          <w:szCs w:val="28"/>
          <w:rtl/>
          <w:lang w:bidi="ar-QA"/>
        </w:rPr>
        <w:t>ألمانيا</w:t>
      </w:r>
      <w:r w:rsidRPr="00FD7F37">
        <w:rPr>
          <w:rFonts w:ascii="Simplified Arabic" w:hAnsi="Simplified Arabic" w:cs="Simplified Arabic" w:hint="cs"/>
          <w:sz w:val="28"/>
          <w:szCs w:val="28"/>
          <w:rtl/>
          <w:lang w:bidi="ar-QA"/>
        </w:rPr>
        <w:t>.</w:t>
      </w:r>
    </w:p>
    <w:p w14:paraId="51F4B6B3" w14:textId="77777777" w:rsidR="00420383" w:rsidRPr="00FD7F37" w:rsidRDefault="00420383" w:rsidP="00420383">
      <w:pPr>
        <w:pStyle w:val="ListParagraph"/>
        <w:numPr>
          <w:ilvl w:val="0"/>
          <w:numId w:val="19"/>
        </w:numPr>
        <w:bidi/>
        <w:rPr>
          <w:rFonts w:ascii="Simplified Arabic" w:hAnsi="Simplified Arabic" w:cs="Simplified Arabic"/>
          <w:sz w:val="28"/>
          <w:szCs w:val="28"/>
          <w:lang w:bidi="ar-QA"/>
        </w:rPr>
      </w:pPr>
      <w:r w:rsidRPr="00FD7F37">
        <w:rPr>
          <w:rFonts w:ascii="Simplified Arabic" w:hAnsi="Simplified Arabic" w:cs="Simplified Arabic" w:hint="cs"/>
          <w:sz w:val="28"/>
          <w:szCs w:val="28"/>
          <w:rtl/>
          <w:lang w:bidi="ar-QA"/>
        </w:rPr>
        <w:t>إيطاليا.</w:t>
      </w:r>
    </w:p>
    <w:p w14:paraId="3411C519" w14:textId="5A57EBE7" w:rsidR="00420383" w:rsidRPr="00D432FF" w:rsidRDefault="00420383" w:rsidP="00420383">
      <w:pPr>
        <w:pStyle w:val="ListParagraph"/>
        <w:numPr>
          <w:ilvl w:val="0"/>
          <w:numId w:val="19"/>
        </w:numPr>
        <w:bidi/>
        <w:rPr>
          <w:rFonts w:ascii="Simplified Arabic" w:hAnsi="Simplified Arabic" w:cs="Simplified Arabic"/>
          <w:sz w:val="28"/>
          <w:szCs w:val="28"/>
          <w:rtl/>
          <w:lang w:bidi="ar-QA"/>
        </w:rPr>
      </w:pPr>
      <w:r w:rsidRPr="00FD7F37">
        <w:rPr>
          <w:rFonts w:ascii="Simplified Arabic" w:hAnsi="Simplified Arabic" w:cs="Simplified Arabic" w:hint="cs"/>
          <w:sz w:val="28"/>
          <w:szCs w:val="28"/>
          <w:rtl/>
          <w:lang w:bidi="ar-QA"/>
        </w:rPr>
        <w:t>إنجلترا</w:t>
      </w:r>
    </w:p>
    <w:p w14:paraId="28C32248" w14:textId="77777777" w:rsidR="00420383" w:rsidRPr="00A13A1A"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rtl/>
          <w:lang w:bidi="ar-QA"/>
        </w:rPr>
      </w:pPr>
      <w:r w:rsidRPr="00A13A1A">
        <w:rPr>
          <w:rFonts w:ascii="Simplified Arabic" w:hAnsi="Simplified Arabic" w:cs="Simplified Arabic" w:hint="cs"/>
          <w:b/>
          <w:bCs/>
          <w:sz w:val="28"/>
          <w:szCs w:val="28"/>
          <w:rtl/>
          <w:lang w:bidi="ar-QA"/>
        </w:rPr>
        <w:lastRenderedPageBreak/>
        <w:t>لجأت قطر إلى اتباع سياسة اقتصادية تحقق لها استقرار في</w:t>
      </w:r>
      <w:r>
        <w:rPr>
          <w:rFonts w:ascii="Simplified Arabic" w:hAnsi="Simplified Arabic" w:cs="Simplified Arabic" w:hint="cs"/>
          <w:b/>
          <w:bCs/>
          <w:sz w:val="28"/>
          <w:szCs w:val="28"/>
          <w:rtl/>
          <w:lang w:bidi="ar-QA"/>
        </w:rPr>
        <w:t xml:space="preserve"> النمو الاقتصادي من خلال</w:t>
      </w:r>
      <w:r w:rsidRPr="00A13A1A">
        <w:rPr>
          <w:rFonts w:ascii="Simplified Arabic" w:hAnsi="Simplified Arabic" w:cs="Simplified Arabic" w:hint="cs"/>
          <w:b/>
          <w:bCs/>
          <w:sz w:val="28"/>
          <w:szCs w:val="28"/>
          <w:rtl/>
          <w:lang w:bidi="ar-QA"/>
        </w:rPr>
        <w:t xml:space="preserve">: </w:t>
      </w:r>
    </w:p>
    <w:p w14:paraId="6106E199"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 xml:space="preserve">التركيز على إنتاج البترول .                                   </w:t>
      </w:r>
    </w:p>
    <w:p w14:paraId="60098252"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وضع سياسة الأمن الغذائي .</w:t>
      </w:r>
    </w:p>
    <w:p w14:paraId="67D97886" w14:textId="77777777" w:rsidR="00420383" w:rsidRPr="00A13A1A" w:rsidRDefault="00420383" w:rsidP="00420383">
      <w:pPr>
        <w:pStyle w:val="ListParagraph"/>
        <w:numPr>
          <w:ilvl w:val="0"/>
          <w:numId w:val="20"/>
        </w:numPr>
        <w:bidi/>
        <w:rPr>
          <w:rFonts w:ascii="Simplified Arabic" w:hAnsi="Simplified Arabic" w:cs="Simplified Arabic"/>
          <w:sz w:val="28"/>
          <w:szCs w:val="28"/>
          <w:rtl/>
          <w:lang w:bidi="ar-QA"/>
        </w:rPr>
      </w:pPr>
      <w:r w:rsidRPr="00A13A1A">
        <w:rPr>
          <w:rFonts w:ascii="Simplified Arabic" w:hAnsi="Simplified Arabic" w:cs="Simplified Arabic" w:hint="cs"/>
          <w:sz w:val="28"/>
          <w:szCs w:val="28"/>
          <w:rtl/>
          <w:lang w:bidi="ar-QA"/>
        </w:rPr>
        <w:t>رفع معدلات الإنتاج الزراعي .</w:t>
      </w:r>
    </w:p>
    <w:p w14:paraId="1CF1ACBC" w14:textId="77777777" w:rsidR="00420383" w:rsidRDefault="00420383" w:rsidP="00420383">
      <w:pPr>
        <w:pStyle w:val="ListParagraph"/>
        <w:numPr>
          <w:ilvl w:val="0"/>
          <w:numId w:val="20"/>
        </w:numPr>
        <w:bidi/>
        <w:rPr>
          <w:rFonts w:ascii="Simplified Arabic" w:hAnsi="Simplified Arabic" w:cs="Simplified Arabic"/>
          <w:color w:val="FF0000"/>
          <w:sz w:val="28"/>
          <w:szCs w:val="28"/>
          <w:lang w:bidi="ar-QA"/>
        </w:rPr>
      </w:pPr>
      <w:r w:rsidRPr="00A13A1A">
        <w:rPr>
          <w:rFonts w:ascii="Simplified Arabic" w:hAnsi="Simplified Arabic" w:cs="Simplified Arabic" w:hint="cs"/>
          <w:color w:val="FF0000"/>
          <w:sz w:val="28"/>
          <w:szCs w:val="28"/>
          <w:rtl/>
          <w:lang w:bidi="ar-QA"/>
        </w:rPr>
        <w:t>تنويع مصادر الدخل القومي .</w:t>
      </w:r>
    </w:p>
    <w:p w14:paraId="7A01EAE9" w14:textId="77777777" w:rsidR="00E373CC" w:rsidRDefault="00E373CC" w:rsidP="00E373CC">
      <w:pPr>
        <w:pStyle w:val="ListParagraph"/>
        <w:bidi/>
        <w:rPr>
          <w:rFonts w:ascii="Simplified Arabic" w:hAnsi="Simplified Arabic" w:cs="Simplified Arabic"/>
          <w:color w:val="FF0000"/>
          <w:sz w:val="28"/>
          <w:szCs w:val="28"/>
          <w:lang w:bidi="ar-QA"/>
        </w:rPr>
      </w:pPr>
    </w:p>
    <w:p w14:paraId="7E7C6C07" w14:textId="77777777" w:rsidR="00420383" w:rsidRPr="00A22E94"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A22E94">
        <w:rPr>
          <w:rFonts w:ascii="Simplified Arabic" w:hAnsi="Simplified Arabic" w:cs="Simplified Arabic" w:hint="cs"/>
          <w:b/>
          <w:bCs/>
          <w:sz w:val="28"/>
          <w:szCs w:val="28"/>
          <w:rtl/>
          <w:lang w:bidi="ar-QA"/>
        </w:rPr>
        <w:t xml:space="preserve">أول مسجد بني في المدينة المنورة هو:                                                                </w:t>
      </w:r>
    </w:p>
    <w:p w14:paraId="0649508B" w14:textId="77777777" w:rsidR="00420383" w:rsidRPr="00A22E94"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المسجد النبوي</w:t>
      </w:r>
    </w:p>
    <w:p w14:paraId="45A38BAF" w14:textId="77777777" w:rsidR="00420383" w:rsidRPr="00A22E94"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الحرم الشريف</w:t>
      </w:r>
    </w:p>
    <w:p w14:paraId="2E329257" w14:textId="77777777" w:rsidR="00420383" w:rsidRPr="00A22E94" w:rsidRDefault="00420383" w:rsidP="00420383">
      <w:pPr>
        <w:pStyle w:val="ListParagraph"/>
        <w:numPr>
          <w:ilvl w:val="0"/>
          <w:numId w:val="21"/>
        </w:numPr>
        <w:bidi/>
        <w:rPr>
          <w:rFonts w:ascii="Simplified Arabic" w:hAnsi="Simplified Arabic" w:cs="Simplified Arabic"/>
          <w:color w:val="FF0000"/>
          <w:sz w:val="28"/>
          <w:szCs w:val="28"/>
          <w:lang w:bidi="ar-QA"/>
        </w:rPr>
      </w:pPr>
      <w:r w:rsidRPr="00A22E94">
        <w:rPr>
          <w:rFonts w:ascii="Simplified Arabic" w:hAnsi="Simplified Arabic" w:cs="Simplified Arabic" w:hint="cs"/>
          <w:color w:val="FF0000"/>
          <w:sz w:val="28"/>
          <w:szCs w:val="28"/>
          <w:rtl/>
          <w:lang w:bidi="ar-QA"/>
        </w:rPr>
        <w:t>مسجد قبا</w:t>
      </w:r>
      <w:r w:rsidRPr="00A22E94">
        <w:rPr>
          <w:rFonts w:ascii="Simplified Arabic" w:hAnsi="Simplified Arabic" w:cs="Simplified Arabic"/>
          <w:color w:val="FF0000"/>
          <w:sz w:val="28"/>
          <w:szCs w:val="28"/>
          <w:lang w:bidi="ar-QA"/>
        </w:rPr>
        <w:t xml:space="preserve"> </w:t>
      </w:r>
    </w:p>
    <w:p w14:paraId="6524DE4F" w14:textId="77777777" w:rsidR="00420383" w:rsidRDefault="00420383" w:rsidP="00420383">
      <w:pPr>
        <w:pStyle w:val="ListParagraph"/>
        <w:numPr>
          <w:ilvl w:val="0"/>
          <w:numId w:val="21"/>
        </w:numPr>
        <w:bidi/>
        <w:rPr>
          <w:rFonts w:ascii="Simplified Arabic" w:hAnsi="Simplified Arabic" w:cs="Simplified Arabic"/>
          <w:sz w:val="28"/>
          <w:szCs w:val="28"/>
          <w:lang w:bidi="ar-QA"/>
        </w:rPr>
      </w:pPr>
      <w:r w:rsidRPr="00A22E94">
        <w:rPr>
          <w:rFonts w:ascii="Simplified Arabic" w:hAnsi="Simplified Arabic" w:cs="Simplified Arabic" w:hint="cs"/>
          <w:sz w:val="28"/>
          <w:szCs w:val="28"/>
          <w:rtl/>
          <w:lang w:bidi="ar-QA"/>
        </w:rPr>
        <w:t>المسجد الأقصى</w:t>
      </w:r>
    </w:p>
    <w:p w14:paraId="369DDF5C" w14:textId="77777777" w:rsidR="00E373CC" w:rsidRDefault="00E373CC" w:rsidP="00E373CC">
      <w:pPr>
        <w:pStyle w:val="ListParagraph"/>
        <w:bidi/>
        <w:rPr>
          <w:rFonts w:ascii="Simplified Arabic" w:hAnsi="Simplified Arabic" w:cs="Simplified Arabic"/>
          <w:sz w:val="28"/>
          <w:szCs w:val="28"/>
          <w:lang w:bidi="ar-QA"/>
        </w:rPr>
      </w:pPr>
    </w:p>
    <w:p w14:paraId="52715A35" w14:textId="77777777" w:rsidR="00420383" w:rsidRPr="00131932"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rtl/>
          <w:lang w:bidi="ar-QA"/>
        </w:rPr>
      </w:pPr>
      <w:r w:rsidRPr="00131932">
        <w:rPr>
          <w:rFonts w:ascii="Simplified Arabic" w:hAnsi="Simplified Arabic" w:cs="Simplified Arabic" w:hint="cs"/>
          <w:b/>
          <w:bCs/>
          <w:sz w:val="28"/>
          <w:szCs w:val="28"/>
          <w:rtl/>
          <w:lang w:bidi="ar-QA"/>
        </w:rPr>
        <w:t xml:space="preserve">نزل الوحي على الرسول الأمين صلى الله عليه وسلم وكان عمره :                                </w:t>
      </w:r>
    </w:p>
    <w:p w14:paraId="619E9777" w14:textId="77777777" w:rsidR="00420383" w:rsidRPr="00131932"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30 عام.</w:t>
      </w:r>
    </w:p>
    <w:p w14:paraId="1C25A5DF" w14:textId="77777777" w:rsidR="00420383" w:rsidRPr="007E2519" w:rsidRDefault="00420383" w:rsidP="00420383">
      <w:pPr>
        <w:pStyle w:val="ListParagraph"/>
        <w:numPr>
          <w:ilvl w:val="0"/>
          <w:numId w:val="22"/>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40 عام.</w:t>
      </w:r>
    </w:p>
    <w:p w14:paraId="6B59163B" w14:textId="77777777" w:rsidR="00420383" w:rsidRPr="00131932"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50 عام</w:t>
      </w:r>
    </w:p>
    <w:p w14:paraId="53B6B471" w14:textId="77777777" w:rsidR="00420383" w:rsidRDefault="00420383" w:rsidP="00420383">
      <w:pPr>
        <w:pStyle w:val="ListParagraph"/>
        <w:numPr>
          <w:ilvl w:val="0"/>
          <w:numId w:val="22"/>
        </w:numPr>
        <w:bidi/>
        <w:rPr>
          <w:rFonts w:ascii="Simplified Arabic" w:hAnsi="Simplified Arabic" w:cs="Simplified Arabic"/>
          <w:sz w:val="28"/>
          <w:szCs w:val="28"/>
          <w:lang w:bidi="ar-QA"/>
        </w:rPr>
      </w:pPr>
      <w:r w:rsidRPr="00131932">
        <w:rPr>
          <w:rFonts w:ascii="Simplified Arabic" w:hAnsi="Simplified Arabic" w:cs="Simplified Arabic" w:hint="cs"/>
          <w:sz w:val="28"/>
          <w:szCs w:val="28"/>
          <w:rtl/>
          <w:lang w:bidi="ar-QA"/>
        </w:rPr>
        <w:t>25 عام.</w:t>
      </w:r>
    </w:p>
    <w:p w14:paraId="618EA9DB" w14:textId="77777777" w:rsidR="00E373CC" w:rsidRDefault="00E373CC" w:rsidP="00E373CC">
      <w:pPr>
        <w:pStyle w:val="ListParagraph"/>
        <w:bidi/>
        <w:rPr>
          <w:rFonts w:ascii="Simplified Arabic" w:hAnsi="Simplified Arabic" w:cs="Simplified Arabic"/>
          <w:sz w:val="28"/>
          <w:szCs w:val="28"/>
          <w:lang w:bidi="ar-QA"/>
        </w:rPr>
      </w:pPr>
    </w:p>
    <w:p w14:paraId="2335392E" w14:textId="77777777" w:rsidR="00420383" w:rsidRPr="00AC65FA"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AC65FA">
        <w:rPr>
          <w:rFonts w:ascii="Simplified Arabic" w:hAnsi="Simplified Arabic" w:cs="Simplified Arabic" w:hint="cs"/>
          <w:b/>
          <w:bCs/>
          <w:sz w:val="28"/>
          <w:szCs w:val="28"/>
          <w:rtl/>
          <w:lang w:bidi="ar-QA"/>
        </w:rPr>
        <w:t xml:space="preserve">تنتمي دولة قطر سياسياً لقارة: </w:t>
      </w:r>
    </w:p>
    <w:p w14:paraId="4BDF634A" w14:textId="77777777" w:rsidR="00420383" w:rsidRPr="00AC65FA" w:rsidRDefault="00420383" w:rsidP="00420383">
      <w:pPr>
        <w:pStyle w:val="ListParagraph"/>
        <w:numPr>
          <w:ilvl w:val="0"/>
          <w:numId w:val="23"/>
        </w:numPr>
        <w:bidi/>
        <w:rPr>
          <w:rFonts w:ascii="Simplified Arabic" w:hAnsi="Simplified Arabic" w:cs="Simplified Arabic"/>
          <w:sz w:val="28"/>
          <w:szCs w:val="28"/>
          <w:lang w:bidi="ar-QA"/>
        </w:rPr>
      </w:pPr>
      <w:r w:rsidRPr="00AC65FA">
        <w:rPr>
          <w:rFonts w:ascii="Simplified Arabic" w:hAnsi="Simplified Arabic" w:cs="Simplified Arabic" w:hint="cs"/>
          <w:sz w:val="28"/>
          <w:szCs w:val="28"/>
          <w:rtl/>
          <w:lang w:bidi="ar-QA"/>
        </w:rPr>
        <w:t>أفريقيا</w:t>
      </w:r>
    </w:p>
    <w:p w14:paraId="53F0F5F5" w14:textId="77777777" w:rsidR="00420383" w:rsidRPr="00AC65FA" w:rsidRDefault="00420383" w:rsidP="00420383">
      <w:pPr>
        <w:pStyle w:val="ListParagraph"/>
        <w:numPr>
          <w:ilvl w:val="0"/>
          <w:numId w:val="23"/>
        </w:numPr>
        <w:bidi/>
        <w:rPr>
          <w:rFonts w:ascii="Simplified Arabic" w:hAnsi="Simplified Arabic" w:cs="Simplified Arabic"/>
          <w:sz w:val="28"/>
          <w:szCs w:val="28"/>
          <w:lang w:bidi="ar-QA"/>
        </w:rPr>
      </w:pPr>
      <w:r w:rsidRPr="00AC65FA">
        <w:rPr>
          <w:rFonts w:ascii="Simplified Arabic" w:hAnsi="Simplified Arabic" w:cs="Simplified Arabic" w:hint="cs"/>
          <w:sz w:val="28"/>
          <w:szCs w:val="28"/>
          <w:rtl/>
          <w:lang w:bidi="ar-QA"/>
        </w:rPr>
        <w:t>اور</w:t>
      </w:r>
      <w:r>
        <w:rPr>
          <w:rFonts w:ascii="Simplified Arabic" w:hAnsi="Simplified Arabic" w:cs="Simplified Arabic" w:hint="cs"/>
          <w:sz w:val="28"/>
          <w:szCs w:val="28"/>
          <w:rtl/>
          <w:lang w:bidi="ar-QA"/>
        </w:rPr>
        <w:t>و</w:t>
      </w:r>
      <w:r w:rsidRPr="00AC65FA">
        <w:rPr>
          <w:rFonts w:ascii="Simplified Arabic" w:hAnsi="Simplified Arabic" w:cs="Simplified Arabic" w:hint="cs"/>
          <w:sz w:val="28"/>
          <w:szCs w:val="28"/>
          <w:rtl/>
          <w:lang w:bidi="ar-QA"/>
        </w:rPr>
        <w:t xml:space="preserve">با </w:t>
      </w:r>
    </w:p>
    <w:p w14:paraId="5E189D4E" w14:textId="77777777" w:rsidR="00420383" w:rsidRPr="007E2519" w:rsidRDefault="00420383" w:rsidP="00420383">
      <w:pPr>
        <w:pStyle w:val="ListParagraph"/>
        <w:numPr>
          <w:ilvl w:val="0"/>
          <w:numId w:val="23"/>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 xml:space="preserve">اسيا </w:t>
      </w:r>
    </w:p>
    <w:p w14:paraId="7157A95A" w14:textId="47C5693B" w:rsidR="00420383" w:rsidRDefault="00E373CC" w:rsidP="00420383">
      <w:pPr>
        <w:pStyle w:val="ListParagraph"/>
        <w:numPr>
          <w:ilvl w:val="0"/>
          <w:numId w:val="23"/>
        </w:numPr>
        <w:bidi/>
        <w:rPr>
          <w:rFonts w:ascii="Simplified Arabic" w:hAnsi="Simplified Arabic" w:cs="Simplified Arabic"/>
          <w:sz w:val="28"/>
          <w:szCs w:val="28"/>
          <w:lang w:bidi="ar-QA"/>
        </w:rPr>
      </w:pPr>
      <w:r>
        <w:rPr>
          <w:rFonts w:ascii="Simplified Arabic" w:hAnsi="Simplified Arabic" w:cs="Simplified Arabic" w:hint="cs"/>
          <w:sz w:val="28"/>
          <w:szCs w:val="28"/>
          <w:rtl/>
          <w:lang w:bidi="ar-QA"/>
        </w:rPr>
        <w:t>استرالي</w:t>
      </w:r>
    </w:p>
    <w:p w14:paraId="4BF4E9FE" w14:textId="77777777" w:rsidR="00E373CC" w:rsidRDefault="00E373CC" w:rsidP="00E373CC">
      <w:pPr>
        <w:pStyle w:val="ListParagraph"/>
        <w:bidi/>
        <w:rPr>
          <w:rFonts w:ascii="Simplified Arabic" w:hAnsi="Simplified Arabic" w:cs="Simplified Arabic"/>
          <w:sz w:val="28"/>
          <w:szCs w:val="28"/>
          <w:lang w:bidi="ar-QA"/>
        </w:rPr>
      </w:pPr>
    </w:p>
    <w:p w14:paraId="4B08D0BD" w14:textId="77777777" w:rsidR="00420383" w:rsidRPr="00871960" w:rsidRDefault="00420383" w:rsidP="00420383">
      <w:pPr>
        <w:pStyle w:val="ListParagraph"/>
        <w:numPr>
          <w:ilvl w:val="0"/>
          <w:numId w:val="4"/>
        </w:numPr>
        <w:bidi/>
        <w:spacing w:after="200" w:line="276" w:lineRule="auto"/>
        <w:ind w:left="836" w:right="-180" w:hanging="476"/>
        <w:rPr>
          <w:rFonts w:ascii="Simplified Arabic" w:hAnsi="Simplified Arabic" w:cs="Simplified Arabic"/>
          <w:b/>
          <w:bCs/>
          <w:sz w:val="28"/>
          <w:szCs w:val="28"/>
          <w:lang w:bidi="ar-QA"/>
        </w:rPr>
      </w:pPr>
      <w:r w:rsidRPr="00871960">
        <w:rPr>
          <w:rFonts w:ascii="Simplified Arabic" w:hAnsi="Simplified Arabic" w:cs="Simplified Arabic" w:hint="cs"/>
          <w:b/>
          <w:bCs/>
          <w:sz w:val="28"/>
          <w:szCs w:val="28"/>
          <w:rtl/>
          <w:lang w:bidi="ar-QA"/>
        </w:rPr>
        <w:t xml:space="preserve">قائد الفتوحات في بلاد ما وراء النهر هو:                                                                                                                           </w:t>
      </w:r>
    </w:p>
    <w:p w14:paraId="2C3CC3FE"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خالد بن الوليد .</w:t>
      </w:r>
    </w:p>
    <w:p w14:paraId="3237BF3E" w14:textId="77777777" w:rsidR="00420383" w:rsidRPr="007E2519" w:rsidRDefault="00420383" w:rsidP="00420383">
      <w:pPr>
        <w:pStyle w:val="ListParagraph"/>
        <w:numPr>
          <w:ilvl w:val="0"/>
          <w:numId w:val="24"/>
        </w:numPr>
        <w:bidi/>
        <w:rPr>
          <w:rFonts w:ascii="Simplified Arabic" w:hAnsi="Simplified Arabic" w:cs="Simplified Arabic"/>
          <w:color w:val="FF0000"/>
          <w:sz w:val="28"/>
          <w:szCs w:val="28"/>
          <w:lang w:bidi="ar-QA"/>
        </w:rPr>
      </w:pPr>
      <w:r w:rsidRPr="007E2519">
        <w:rPr>
          <w:rFonts w:ascii="Simplified Arabic" w:hAnsi="Simplified Arabic" w:cs="Simplified Arabic" w:hint="cs"/>
          <w:color w:val="FF0000"/>
          <w:sz w:val="28"/>
          <w:szCs w:val="28"/>
          <w:rtl/>
          <w:lang w:bidi="ar-QA"/>
        </w:rPr>
        <w:t>قتيبة بن مسلم.</w:t>
      </w:r>
    </w:p>
    <w:p w14:paraId="1FB06A71"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محمد بن القاسم الثقفي.</w:t>
      </w:r>
    </w:p>
    <w:p w14:paraId="4DF03E60" w14:textId="77777777" w:rsidR="00420383" w:rsidRPr="00871960" w:rsidRDefault="00420383" w:rsidP="00420383">
      <w:pPr>
        <w:pStyle w:val="ListParagraph"/>
        <w:numPr>
          <w:ilvl w:val="0"/>
          <w:numId w:val="24"/>
        </w:numPr>
        <w:bidi/>
        <w:rPr>
          <w:rFonts w:ascii="Simplified Arabic" w:hAnsi="Simplified Arabic" w:cs="Simplified Arabic"/>
          <w:sz w:val="28"/>
          <w:szCs w:val="28"/>
          <w:lang w:bidi="ar-QA"/>
        </w:rPr>
      </w:pPr>
      <w:r w:rsidRPr="00871960">
        <w:rPr>
          <w:rFonts w:ascii="Simplified Arabic" w:hAnsi="Simplified Arabic" w:cs="Simplified Arabic" w:hint="cs"/>
          <w:sz w:val="28"/>
          <w:szCs w:val="28"/>
          <w:rtl/>
          <w:lang w:bidi="ar-QA"/>
        </w:rPr>
        <w:t>طارق بن زياد.</w:t>
      </w:r>
    </w:p>
    <w:p w14:paraId="52F69A26" w14:textId="0DC1A06D" w:rsidR="006E280C" w:rsidRPr="006E280C" w:rsidRDefault="006E280C">
      <w:pPr>
        <w:rPr>
          <w:rFonts w:asciiTheme="majorBidi" w:hAnsiTheme="majorBidi" w:cstheme="majorBidi"/>
          <w:b/>
          <w:bCs/>
          <w:sz w:val="24"/>
          <w:szCs w:val="24"/>
          <w:rtl/>
          <w:lang w:bidi="ar-QA"/>
        </w:rPr>
      </w:pPr>
    </w:p>
    <w:sectPr w:rsidR="006E280C" w:rsidRPr="006E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972F7"/>
    <w:rsid w:val="007A42FD"/>
    <w:rsid w:val="008020F8"/>
    <w:rsid w:val="008514D4"/>
    <w:rsid w:val="00945068"/>
    <w:rsid w:val="00A071A9"/>
    <w:rsid w:val="00A13A94"/>
    <w:rsid w:val="00A83BAF"/>
    <w:rsid w:val="00BB385D"/>
    <w:rsid w:val="00BC2EDE"/>
    <w:rsid w:val="00CB372D"/>
    <w:rsid w:val="00CC5DDC"/>
    <w:rsid w:val="00CF4379"/>
    <w:rsid w:val="00D15F3B"/>
    <w:rsid w:val="00D8176D"/>
    <w:rsid w:val="00E373CC"/>
    <w:rsid w:val="00E52F43"/>
    <w:rsid w:val="00EB566E"/>
    <w:rsid w:val="00EE73DA"/>
    <w:rsid w:val="00F30378"/>
    <w:rsid w:val="00F371B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QPT3VHF6MKWP-83287781-45821</_dlc_DocId>
    <_dlc_DocIdUrl xmlns="4595ca7b-3a15-4971-af5f-cadc29c03e04">
      <Url>https://qataruniversity-prd.qu.edu.qa/_layouts/15/DocIdRedir.aspx?ID=QPT3VHF6MKWP-83287781-45821</Url>
      <Description>QPT3VHF6MKWP-83287781-45821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770C8-F5B9-41DE-8C90-49E552FC6796}"/>
</file>

<file path=customXml/itemProps2.xml><?xml version="1.0" encoding="utf-8"?>
<ds:datastoreItem xmlns:ds="http://schemas.openxmlformats.org/officeDocument/2006/customXml" ds:itemID="{F4B8C40E-A234-45FA-9F56-0CA99AB8CE64}"/>
</file>

<file path=customXml/itemProps3.xml><?xml version="1.0" encoding="utf-8"?>
<ds:datastoreItem xmlns:ds="http://schemas.openxmlformats.org/officeDocument/2006/customXml" ds:itemID="{8FEF85D1-2413-4A8F-BDB6-D1CABEB67F16}"/>
</file>

<file path=customXml/itemProps4.xml><?xml version="1.0" encoding="utf-8"?>
<ds:datastoreItem xmlns:ds="http://schemas.openxmlformats.org/officeDocument/2006/customXml" ds:itemID="{515CAC2A-A9EE-403E-9C1D-E72A8267F08E}"/>
</file>

<file path=docProps/app.xml><?xml version="1.0" encoding="utf-8"?>
<Properties xmlns="http://schemas.openxmlformats.org/officeDocument/2006/extended-properties" xmlns:vt="http://schemas.openxmlformats.org/officeDocument/2006/docPropsVTypes">
  <Template>Normal</Template>
  <TotalTime>5</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3</cp:revision>
  <dcterms:created xsi:type="dcterms:W3CDTF">2018-06-04T05:12:00Z</dcterms:created>
  <dcterms:modified xsi:type="dcterms:W3CDTF">2018-06-28T14:29:00Z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90bad682-edad-486e-bc20-1f8f7d815be3</vt:lpwstr>
  </property>
</Properties>
</file>